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4" w:rsidRPr="005408AF" w:rsidRDefault="00B51289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D23B54" w:rsidRPr="005408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</w:t>
      </w:r>
      <w:r w:rsidR="009C2A43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r w:rsidRPr="005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91" w:rsidRPr="005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40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9C2A43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proofErr w:type="spellEnd"/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="00433F56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очередной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433F56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08AF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D23B54" w:rsidRPr="005408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</w:t>
      </w:r>
      <w:r w:rsidR="005408AF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408AF"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5408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3B54" w:rsidRPr="005408AF" w:rsidRDefault="00D23B54" w:rsidP="00D23B54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D23B54" w:rsidRPr="001744FD" w:rsidRDefault="00D23B54" w:rsidP="00D23B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B54" w:rsidRPr="001C04DF" w:rsidRDefault="00D23B54" w:rsidP="002A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контрольно-счетной палаты Ханты-Мансийского района на проект решения Совета депутатов сельского поселения  </w:t>
      </w:r>
      <w:r w:rsidR="009C2A43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«О бюджете сельского поселения </w:t>
      </w:r>
      <w:proofErr w:type="spellStart"/>
      <w:r w:rsidR="009C2A43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EFC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E67DE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202</w:t>
      </w:r>
      <w:r w:rsidR="001744FD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7DE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1744FD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744FD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E67DE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Проект решения, Решение о бюджете) подготовлено в соответствии с требованиями Бюджетного кодекса РФ, Положения о бюджетно</w:t>
      </w:r>
      <w:r w:rsidR="00D2773B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3B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</w:t>
      </w:r>
      <w:r w:rsidR="009C2A43" w:rsidRPr="00174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сельского поселения </w:t>
      </w:r>
      <w:proofErr w:type="spellStart"/>
      <w:r w:rsidR="007F7769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2773B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proofErr w:type="gramEnd"/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2773B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</w:t>
      </w:r>
      <w:r w:rsidR="00D2773B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</w:t>
      </w:r>
      <w:r w:rsidR="00D2773B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r w:rsidR="009C2A43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Положение о бюджетном процессе)</w:t>
      </w:r>
      <w:r w:rsidR="00D2773B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Контрольно-счетной палате Ханты-Мансийского района (далее</w:t>
      </w:r>
      <w:r w:rsidR="004864AD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КСП ХМР), утвержденного решением Думы </w:t>
      </w:r>
      <w:r w:rsidR="009E328E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от 22.12.2011 № 99.</w:t>
      </w:r>
    </w:p>
    <w:p w:rsidR="00D23B54" w:rsidRDefault="00D23B54" w:rsidP="002A1D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КСП ХМР Решение о бюджете представлено главой сельского</w:t>
      </w:r>
      <w:r w:rsidR="004864AD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9C2A43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4864AD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4DF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03.12</w:t>
      </w:r>
      <w:r w:rsidR="009C3466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C04DF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E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</w:t>
      </w:r>
      <w:r w:rsidR="009E5BAE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E5BA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бюджетном процессе</w:t>
      </w:r>
      <w:r w:rsidR="00A53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урегулирован вопрос внесения проекта в контрольный орган.</w:t>
      </w:r>
    </w:p>
    <w:p w:rsidR="00D23B54" w:rsidRPr="001C04DF" w:rsidRDefault="00B214B2" w:rsidP="00B2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представительного органа сельского поселения                   (Совета депутатов) </w:t>
      </w:r>
      <w:r w:rsidR="004864AD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внесен </w:t>
      </w:r>
      <w:r w:rsidR="001C04DF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02.12.2020</w:t>
      </w:r>
      <w:r w:rsidR="00D23B54" w:rsidRPr="001C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6529" w:rsidRPr="001309C4" w:rsidRDefault="00A26529" w:rsidP="00A265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09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обращает внимание, что действие </w:t>
      </w:r>
      <w:r w:rsidRPr="001309C4">
        <w:rPr>
          <w:rFonts w:ascii="Times New Roman" w:hAnsi="Times New Roman" w:cs="Times New Roman"/>
          <w:i/>
          <w:sz w:val="28"/>
          <w:szCs w:val="28"/>
        </w:rPr>
        <w:t xml:space="preserve">пункта 1 статьи 185 Бюджетного кодекса Российской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309C4">
        <w:rPr>
          <w:rFonts w:ascii="Times New Roman" w:hAnsi="Times New Roman" w:cs="Times New Roman"/>
          <w:i/>
          <w:sz w:val="28"/>
          <w:szCs w:val="28"/>
        </w:rPr>
        <w:t>едерации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                       в части сроков предоставления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проекта решения о местном бюджете                на рассмотрение представительного органа, </w:t>
      </w:r>
      <w:r w:rsidRPr="001309C4">
        <w:rPr>
          <w:rFonts w:ascii="Times New Roman" w:hAnsi="Times New Roman" w:cs="Times New Roman"/>
          <w:i/>
          <w:sz w:val="28"/>
          <w:szCs w:val="28"/>
        </w:rPr>
        <w:t>приостановлено до 01 января 2021 года,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9C4">
        <w:rPr>
          <w:rFonts w:ascii="Times New Roman" w:hAnsi="Times New Roman" w:cs="Times New Roman"/>
          <w:i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i/>
          <w:sz w:val="28"/>
          <w:szCs w:val="28"/>
        </w:rPr>
        <w:t>ым з</w:t>
      </w:r>
      <w:r w:rsidRPr="001309C4">
        <w:rPr>
          <w:rFonts w:ascii="Times New Roman" w:hAnsi="Times New Roman" w:cs="Times New Roman"/>
          <w:i/>
          <w:sz w:val="28"/>
          <w:szCs w:val="28"/>
        </w:rPr>
        <w:t xml:space="preserve">аконом Российской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1309C4">
        <w:rPr>
          <w:rFonts w:ascii="Times New Roman" w:hAnsi="Times New Roman" w:cs="Times New Roman"/>
          <w:i/>
          <w:sz w:val="28"/>
          <w:szCs w:val="28"/>
        </w:rPr>
        <w:t xml:space="preserve">едерации от </w:t>
      </w:r>
      <w:r>
        <w:rPr>
          <w:rFonts w:ascii="Times New Roman" w:hAnsi="Times New Roman" w:cs="Times New Roman"/>
          <w:i/>
          <w:sz w:val="28"/>
          <w:szCs w:val="28"/>
        </w:rPr>
        <w:t xml:space="preserve">12.11.2019 № 367-ФЗ </w:t>
      </w:r>
      <w:r w:rsidRPr="001309C4">
        <w:rPr>
          <w:rFonts w:ascii="Times New Roman" w:hAnsi="Times New Roman" w:cs="Times New Roman"/>
          <w:i/>
          <w:sz w:val="28"/>
          <w:szCs w:val="28"/>
          <w:lang w:eastAsia="ru-RU"/>
        </w:rPr>
        <w:t>«</w:t>
      </w:r>
      <w:r w:rsidRPr="001309C4">
        <w:rPr>
          <w:rFonts w:ascii="Times New Roman" w:hAnsi="Times New Roman" w:cs="Times New Roman"/>
          <w:i/>
          <w:sz w:val="28"/>
          <w:szCs w:val="28"/>
        </w:rPr>
        <w:t>О приостановлении действия отдельных положений Бюджетного кодекса Российской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9C4">
        <w:rPr>
          <w:rFonts w:ascii="Times New Roman" w:hAnsi="Times New Roman" w:cs="Times New Roman"/>
          <w:i/>
          <w:sz w:val="28"/>
          <w:szCs w:val="28"/>
        </w:rPr>
        <w:t>Федерации и установлении особенностей исполнения бюджетов бюджетной системы Российской</w:t>
      </w:r>
      <w:proofErr w:type="gramEnd"/>
      <w:r w:rsidRPr="001309C4">
        <w:rPr>
          <w:rFonts w:ascii="Times New Roman" w:hAnsi="Times New Roman" w:cs="Times New Roman"/>
          <w:i/>
          <w:sz w:val="28"/>
          <w:szCs w:val="28"/>
        </w:rPr>
        <w:t xml:space="preserve"> Федерации в 2020 году».</w:t>
      </w:r>
    </w:p>
    <w:p w:rsidR="00A26529" w:rsidRDefault="00A26529" w:rsidP="00A26529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2B4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Соответствующие изменения внесены в Положение о бюджетном процессе</w:t>
      </w:r>
      <w:r w:rsid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7072A9" w:rsidRPr="00707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2A9" w:rsidRP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="007072A9" w:rsidRP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="007072A9" w:rsidRP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от 15.10.2018 № 151 «Об утверждении Порядка составления проекта решения о бюджете сельского поселения </w:t>
      </w:r>
      <w:proofErr w:type="spellStart"/>
      <w:r w:rsidR="007072A9" w:rsidRP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Шапша</w:t>
      </w:r>
      <w:proofErr w:type="spellEnd"/>
      <w:r w:rsidR="007072A9" w:rsidRP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очередной финансовый год и плановый период»</w:t>
      </w:r>
      <w:r w:rsidRPr="00707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D23B54" w:rsidRPr="00B13399" w:rsidRDefault="00D23B54" w:rsidP="002A1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прозрачности (открытости), предусмотренный                       статьей 36 Бюджетного кодекса РФ в части Проекта решения соблюден. </w:t>
      </w:r>
      <w:r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</w:t>
      </w:r>
      <w:r w:rsidR="00F80359"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13.11.2020, публичные </w:t>
      </w:r>
      <w:r w:rsidR="00F80359"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слушания проведены </w:t>
      </w:r>
      <w:r w:rsidR="00B13399"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B13399"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7109"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109" w:rsidRPr="00F80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Pr="00B1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подг</w:t>
      </w:r>
      <w:r w:rsidR="004864AD" w:rsidRPr="00B1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отовлен </w:t>
      </w:r>
      <w:r w:rsidR="00B13399" w:rsidRPr="00B13399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A3EA5" w:rsidRPr="00B1339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B13399" w:rsidRPr="00B133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133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BEE" w:rsidRDefault="00CC11D3" w:rsidP="00A5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184 Бюджетного кодекса РФ, Положением о бюджетном процессе, принимая во внимание постановление администрации сельского поселения </w:t>
      </w:r>
      <w:proofErr w:type="spellStart"/>
      <w:r w:rsidRPr="006641C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66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от 15.10.201</w:t>
      </w:r>
      <w:r w:rsidR="006641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 «Об утверждении Порядка составления проекта решения о бюджете сельского поселения Шапша на очередной финансовый год и плановый период» установлены порядок и сроки составления Проекта решения.</w:t>
      </w:r>
    </w:p>
    <w:p w:rsidR="00A26529" w:rsidRPr="00A55BEE" w:rsidRDefault="00A26529" w:rsidP="00A55BEE">
      <w:pPr>
        <w:spacing w:after="0" w:line="240" w:lineRule="auto"/>
        <w:ind w:firstLine="709"/>
        <w:jc w:val="both"/>
        <w:rPr>
          <w:rStyle w:val="FontStyle22"/>
          <w:rFonts w:eastAsia="Times New Roman"/>
          <w:sz w:val="28"/>
          <w:szCs w:val="28"/>
          <w:lang w:eastAsia="ru-RU"/>
        </w:rPr>
      </w:pPr>
      <w:proofErr w:type="gramStart"/>
      <w:r w:rsidRPr="00A55BEE">
        <w:rPr>
          <w:rStyle w:val="FontStyle22"/>
          <w:sz w:val="28"/>
          <w:szCs w:val="28"/>
        </w:rPr>
        <w:t xml:space="preserve">Контрольно-счетная палата обращает внимание, </w:t>
      </w:r>
      <w:r w:rsidR="006641CA" w:rsidRPr="00A55BEE">
        <w:rPr>
          <w:rStyle w:val="FontStyle22"/>
          <w:sz w:val="28"/>
          <w:szCs w:val="28"/>
        </w:rPr>
        <w:t xml:space="preserve">                                         </w:t>
      </w:r>
      <w:r w:rsidRPr="00A55BEE">
        <w:rPr>
          <w:rStyle w:val="FontStyle22"/>
          <w:sz w:val="28"/>
          <w:szCs w:val="28"/>
        </w:rPr>
        <w:t xml:space="preserve">что </w:t>
      </w:r>
      <w:r w:rsidRPr="00A55BE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A55BE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A55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15.10.201</w:t>
      </w:r>
      <w:r w:rsidR="00125781" w:rsidRPr="00A55BEE">
        <w:rPr>
          <w:rFonts w:ascii="Times New Roman" w:hAnsi="Times New Roman" w:cs="Times New Roman"/>
          <w:sz w:val="28"/>
          <w:szCs w:val="28"/>
        </w:rPr>
        <w:t>8</w:t>
      </w:r>
      <w:r w:rsidRPr="00A55BEE">
        <w:rPr>
          <w:rFonts w:ascii="Times New Roman" w:hAnsi="Times New Roman" w:cs="Times New Roman"/>
          <w:sz w:val="28"/>
          <w:szCs w:val="28"/>
        </w:rPr>
        <w:t xml:space="preserve"> № 151 «Об утверждении Порядка составления проекта решения о бюджете сельского поселения </w:t>
      </w:r>
      <w:proofErr w:type="spellStart"/>
      <w:r w:rsidRPr="00A55BE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A55BE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период»</w:t>
      </w:r>
      <w:r w:rsidRPr="00A55BEE">
        <w:rPr>
          <w:rStyle w:val="FontStyle22"/>
          <w:sz w:val="28"/>
          <w:szCs w:val="28"/>
        </w:rPr>
        <w:t xml:space="preserve"> не включено в региональный регистр муниципал</w:t>
      </w:r>
      <w:r w:rsidR="006641CA" w:rsidRPr="00A55BEE">
        <w:rPr>
          <w:rStyle w:val="FontStyle22"/>
          <w:sz w:val="28"/>
          <w:szCs w:val="28"/>
        </w:rPr>
        <w:t xml:space="preserve">ьных нормативных правовых актов </w:t>
      </w:r>
      <w:r w:rsidRPr="00A55BEE">
        <w:rPr>
          <w:rStyle w:val="FontStyle22"/>
          <w:sz w:val="28"/>
          <w:szCs w:val="28"/>
        </w:rPr>
        <w:t>Ханты-Мансийского автономного округа – Югры (по состоянию на 1</w:t>
      </w:r>
      <w:r w:rsidR="006641CA" w:rsidRPr="00A55BEE">
        <w:rPr>
          <w:rStyle w:val="FontStyle22"/>
          <w:sz w:val="28"/>
          <w:szCs w:val="28"/>
        </w:rPr>
        <w:t>7</w:t>
      </w:r>
      <w:r w:rsidRPr="00A55BEE">
        <w:rPr>
          <w:rStyle w:val="FontStyle22"/>
          <w:sz w:val="28"/>
          <w:szCs w:val="28"/>
        </w:rPr>
        <w:t xml:space="preserve">.12.2020), </w:t>
      </w:r>
      <w:r w:rsidR="006641CA" w:rsidRPr="00A55BEE">
        <w:rPr>
          <w:rStyle w:val="FontStyle22"/>
          <w:sz w:val="28"/>
          <w:szCs w:val="28"/>
        </w:rPr>
        <w:t xml:space="preserve">                                </w:t>
      </w:r>
      <w:r w:rsidRPr="00A55BEE">
        <w:rPr>
          <w:rStyle w:val="FontStyle22"/>
          <w:sz w:val="28"/>
          <w:szCs w:val="28"/>
        </w:rPr>
        <w:t xml:space="preserve">что не соответствует положениям статьи 43.1 </w:t>
      </w:r>
      <w:r w:rsidRPr="00A55BE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6641CA" w:rsidRPr="00A55BE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5BEE">
        <w:rPr>
          <w:rFonts w:ascii="Times New Roman" w:hAnsi="Times New Roman" w:cs="Times New Roman"/>
          <w:sz w:val="28"/>
          <w:szCs w:val="28"/>
        </w:rPr>
        <w:t>от 06.10.2003 № 131-ФЗ «Об</w:t>
      </w:r>
      <w:proofErr w:type="gramEnd"/>
      <w:r w:rsidRPr="00A55BEE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Pr="00A55BEE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A55BEE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статьи 4 Закона ХМАО - Югры от 24.11.2008 № 138-оз «О регистре муниципальных нормативных правовых актов Ханты-</w:t>
      </w:r>
      <w:r w:rsidR="006641CA" w:rsidRPr="00A55BEE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</w:t>
      </w:r>
      <w:r w:rsidRPr="00A55BEE">
        <w:rPr>
          <w:rFonts w:ascii="Times New Roman" w:hAnsi="Times New Roman" w:cs="Times New Roman"/>
          <w:sz w:val="28"/>
          <w:szCs w:val="28"/>
        </w:rPr>
        <w:t>– Югры».</w:t>
      </w:r>
      <w:r w:rsidRPr="00A55BEE">
        <w:rPr>
          <w:rStyle w:val="FontStyle22"/>
          <w:sz w:val="28"/>
          <w:szCs w:val="28"/>
        </w:rPr>
        <w:tab/>
      </w:r>
    </w:p>
    <w:p w:rsidR="00D23B54" w:rsidRPr="00A26529" w:rsidRDefault="002A1DD2" w:rsidP="00CC11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B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3B54" w:rsidRPr="00A55BE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в КСП ХМР предоставлены в соответствии</w:t>
      </w:r>
      <w:r w:rsidR="00D23B54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162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23B54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требованиями статьи 184.2. Бюджетного кодекса РФ.</w:t>
      </w:r>
    </w:p>
    <w:p w:rsidR="00D23B54" w:rsidRPr="00A26529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следующие приложения: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Перечень главных администраторов доходов бюджета 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Перечень главных </w:t>
      </w:r>
      <w:proofErr w:type="gram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Распределение бюджетных ассигнований по разделам, подразделам классификации расходов бюджета сельского поселения              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35238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Распределение бюджетных ассигнований по разделам, подразделам классификации расходов бюджета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Ведомственная структура расходов бюджета поселения </w:t>
      </w:r>
      <w:r w:rsidR="00C56EB8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</w:t>
      </w:r>
      <w:r w:rsidR="0094442C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442C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год, 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 Ведомственная структура расходов бюджета поселения </w:t>
      </w:r>
      <w:r w:rsidR="004846CC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</w:t>
      </w:r>
      <w:r w:rsidR="00297117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</w:t>
      </w:r>
      <w:r w:rsidR="00297117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и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подгруппам) видов </w:t>
      </w:r>
      <w:proofErr w:type="gram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297117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8.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</w:t>
      </w:r>
      <w:r w:rsidR="00623696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(группам</w:t>
      </w:r>
      <w:r w:rsidR="00623696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и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подгруппам) видов </w:t>
      </w:r>
      <w:proofErr w:type="gram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="00581262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81262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10.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классификации расходов бюджета </w:t>
      </w:r>
      <w:r w:rsidR="00A10C2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="00A10C2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Источники финансирования дефицита бюджета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184E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12. Источники финансирования дефицита бюджета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13. Объем межбюджетных трансфертов</w:t>
      </w:r>
      <w:r w:rsidR="00875830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64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BC3564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 бюджетной системы Российской Федерации на 20</w:t>
      </w:r>
      <w:r w:rsidR="00BC3564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D23B54" w:rsidRPr="004A2FE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Объем межбюджетных трансфертов</w:t>
      </w:r>
      <w:r w:rsidR="00875830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875830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получаемых из других бюджетов бюджетной системы Российской Федерации 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3E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CB312B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312B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</w:p>
    <w:p w:rsidR="00D23B54" w:rsidRPr="004A2FE5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6C3E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муниципальных внутренних заимствований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</w:t>
      </w:r>
    </w:p>
    <w:p w:rsidR="00D23B54" w:rsidRPr="004A2FE5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0F62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главных распорядителей средств бюджета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10F62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114E2" w:rsidRPr="004A2FE5" w:rsidRDefault="00D114E2" w:rsidP="00D114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Объем межбюджетных трансфертов сельского поселения </w:t>
      </w:r>
      <w:proofErr w:type="spell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передаваемых бюджетам бюджетной системы Российской Федерации                        на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</w:p>
    <w:p w:rsidR="00A55BEE" w:rsidRDefault="00D23B54" w:rsidP="00A55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Верхний предел муниципального</w:t>
      </w:r>
      <w:r w:rsidR="00B82D4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внутреннего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 сельского поселения </w:t>
      </w:r>
      <w:proofErr w:type="spellStart"/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82D4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очередной финансовый год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2D4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2D4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82D4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1D08CF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4A2FE5" w:rsidRDefault="00D23B54" w:rsidP="00A55B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сельского поселения </w:t>
      </w:r>
      <w:r w:rsidR="009C2A43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разделам, подразделам на </w:t>
      </w:r>
      <w:r w:rsidR="00B43E2E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3E2E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4A2FE5"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3623D8" w:rsidRPr="00A26529" w:rsidRDefault="003623D8" w:rsidP="00362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171 Бюджетного кодекса РФ Проект решения составлен финансово-экономическим сектором администрации сельского поселения </w:t>
      </w:r>
      <w:r w:rsidR="009C2A43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3246" w:rsidRPr="00A26529" w:rsidRDefault="00DE3246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4 статьи 169 Бюджетного кодекса РФ,                 с учетом Положения о бюджетном процессе, бюджет поселения составлен на три года: очередной финансовый год (20</w:t>
      </w:r>
      <w:r w:rsidR="00CA4607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год) и на плановый период (202</w:t>
      </w:r>
      <w:r w:rsid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годов).</w:t>
      </w:r>
    </w:p>
    <w:p w:rsidR="003647A9" w:rsidRPr="00CC442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A29CA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184.2. </w:t>
      </w:r>
      <w:proofErr w:type="gramStart"/>
      <w:r w:rsidR="000A29CA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="005D3AE3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Положению </w:t>
      </w:r>
      <w:r w:rsidR="006B5BF9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5D3AE3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бюджетном процессе одновременно с Проектом решения о бюджете поселения представлены основные направления бюджетной и налоговой политики </w:t>
      </w:r>
      <w:r w:rsidR="006B5BF9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C2A43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6B5BF9" w:rsidRPr="00A2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5285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которые утверждены </w:t>
      </w:r>
      <w:r w:rsidR="00EB2A4A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9C2A43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26.10.2020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EB2A4A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направлениях </w:t>
      </w:r>
      <w:r w:rsidR="00EB2A4A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налоговой 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2A4A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политики сельского поселения </w:t>
      </w:r>
      <w:proofErr w:type="spellStart"/>
      <w:r w:rsidR="009C2A43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5285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</w:t>
      </w:r>
      <w:proofErr w:type="gramEnd"/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202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C442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52854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5BF9" w:rsidRPr="00CC442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C1207" w:rsidRPr="008154FB" w:rsidRDefault="006B5BF9" w:rsidP="00A55BEE">
      <w:pPr>
        <w:pStyle w:val="ac"/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12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207" w:rsidRPr="00DC1207">
        <w:rPr>
          <w:rFonts w:ascii="Times New Roman" w:eastAsia="Calibri" w:hAnsi="Times New Roman" w:cs="Times New Roman"/>
          <w:sz w:val="28"/>
          <w:szCs w:val="28"/>
        </w:rPr>
        <w:t>Бюджетная</w:t>
      </w:r>
      <w:r w:rsidR="00DC1207" w:rsidRPr="008154FB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DC1207">
        <w:rPr>
          <w:rFonts w:ascii="Times New Roman" w:eastAsia="Calibri" w:hAnsi="Times New Roman" w:cs="Times New Roman"/>
          <w:sz w:val="28"/>
          <w:szCs w:val="28"/>
        </w:rPr>
        <w:t>олитика сельского поселения</w:t>
      </w:r>
      <w:r w:rsidR="00DC1207" w:rsidRPr="00815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207">
        <w:rPr>
          <w:rFonts w:ascii="Times New Roman" w:eastAsia="Calibri" w:hAnsi="Times New Roman" w:cs="Times New Roman"/>
          <w:sz w:val="28"/>
          <w:szCs w:val="28"/>
        </w:rPr>
        <w:t>на 2021 год и на плановый период 2022 и 2023</w:t>
      </w:r>
      <w:r w:rsidR="00DC1207" w:rsidRPr="008154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1207">
        <w:rPr>
          <w:rFonts w:ascii="Times New Roman" w:eastAsia="Calibri" w:hAnsi="Times New Roman" w:cs="Times New Roman"/>
          <w:sz w:val="28"/>
          <w:szCs w:val="28"/>
        </w:rPr>
        <w:t xml:space="preserve">годов </w:t>
      </w:r>
      <w:r w:rsidR="00DC1207" w:rsidRPr="008154FB">
        <w:rPr>
          <w:rFonts w:ascii="Times New Roman" w:eastAsia="Calibri" w:hAnsi="Times New Roman" w:cs="Times New Roman"/>
          <w:sz w:val="28"/>
          <w:szCs w:val="28"/>
        </w:rPr>
        <w:t>будет реализовываться с учетом следующих принципов:</w:t>
      </w:r>
    </w:p>
    <w:p w:rsidR="00DC1207" w:rsidRPr="008154FB" w:rsidRDefault="00DC1207" w:rsidP="00DC1207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1. </w:t>
      </w:r>
      <w:r w:rsidRPr="008154FB">
        <w:rPr>
          <w:rFonts w:ascii="Times New Roman" w:eastAsia="Calibri" w:hAnsi="Times New Roman" w:cs="Times New Roman"/>
          <w:sz w:val="28"/>
          <w:szCs w:val="28"/>
        </w:rPr>
        <w:t xml:space="preserve">Формирование бюджетных параметров должно исходить </w:t>
      </w:r>
      <w:r w:rsidR="00A55BEE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154FB">
        <w:rPr>
          <w:rFonts w:ascii="Times New Roman" w:eastAsia="Calibri" w:hAnsi="Times New Roman" w:cs="Times New Roman"/>
          <w:sz w:val="28"/>
          <w:szCs w:val="28"/>
        </w:rPr>
        <w:t>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</w:t>
      </w:r>
    </w:p>
    <w:p w:rsidR="00DC1207" w:rsidRDefault="00DC1207" w:rsidP="00DC1207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154FB">
        <w:rPr>
          <w:rFonts w:ascii="Times New Roman" w:eastAsia="Calibri" w:hAnsi="Times New Roman" w:cs="Times New Roman"/>
          <w:sz w:val="28"/>
          <w:szCs w:val="28"/>
        </w:rPr>
        <w:t>Минимизация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рисков </w:t>
      </w:r>
      <w:r w:rsidRPr="008154FB">
        <w:rPr>
          <w:rFonts w:ascii="Times New Roman" w:eastAsia="Calibri" w:hAnsi="Times New Roman" w:cs="Times New Roman"/>
          <w:sz w:val="28"/>
          <w:szCs w:val="28"/>
        </w:rPr>
        <w:t xml:space="preserve">несбалансированности бюджетов бюджетной </w:t>
      </w:r>
    </w:p>
    <w:p w:rsidR="00DC1207" w:rsidRDefault="00DC1207" w:rsidP="00DC1207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8154FB">
        <w:rPr>
          <w:rFonts w:ascii="Times New Roman" w:eastAsia="Calibri" w:hAnsi="Times New Roman" w:cs="Times New Roman"/>
          <w:sz w:val="28"/>
          <w:szCs w:val="28"/>
        </w:rPr>
        <w:t>системы Российской Федерации при бюджетном планировании.</w:t>
      </w:r>
      <w:r w:rsidRPr="00DC1207">
        <w:rPr>
          <w:rFonts w:ascii="Times New Roman" w:hAnsi="Times New Roman"/>
          <w:sz w:val="28"/>
          <w:szCs w:val="28"/>
        </w:rPr>
        <w:t xml:space="preserve"> </w:t>
      </w:r>
    </w:p>
    <w:p w:rsidR="00DC1207" w:rsidRPr="008154FB" w:rsidRDefault="00DC1207" w:rsidP="00DC1207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154FB">
        <w:rPr>
          <w:rFonts w:ascii="Times New Roman" w:eastAsia="Calibri" w:hAnsi="Times New Roman" w:cs="Times New Roman"/>
          <w:sz w:val="28"/>
          <w:szCs w:val="28"/>
        </w:rPr>
        <w:t>Сравнительная оценка эффективности новых расходных обязательств с учетом сроков и механизмов их реализации.</w:t>
      </w:r>
    </w:p>
    <w:p w:rsidR="00DC1207" w:rsidRPr="008154FB" w:rsidRDefault="00DC1207" w:rsidP="00DC1207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8154FB">
        <w:rPr>
          <w:rFonts w:ascii="Times New Roman" w:eastAsia="Calibri" w:hAnsi="Times New Roman" w:cs="Times New Roman"/>
          <w:sz w:val="28"/>
          <w:szCs w:val="28"/>
        </w:rPr>
        <w:t>Использование механизмов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результатов.</w:t>
      </w:r>
    </w:p>
    <w:p w:rsidR="00DC1207" w:rsidRDefault="00DC1207" w:rsidP="00DC1207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5. </w:t>
      </w:r>
      <w:r w:rsidRPr="008154FB">
        <w:rPr>
          <w:rFonts w:ascii="Times New Roman" w:eastAsia="Calibri" w:hAnsi="Times New Roman" w:cs="Times New Roman"/>
          <w:sz w:val="28"/>
          <w:szCs w:val="28"/>
        </w:rPr>
        <w:t>Повышение прозрачности бюджетов и бюджетного процесса.</w:t>
      </w:r>
    </w:p>
    <w:p w:rsidR="00441BEF" w:rsidRDefault="00441BEF" w:rsidP="00A34D6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B67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распоряжение администрации сельского поселения </w:t>
      </w:r>
      <w:proofErr w:type="spellStart"/>
      <w:r w:rsidR="00492B67" w:rsidRPr="00492B6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492B67">
        <w:rPr>
          <w:rFonts w:ascii="Times New Roman" w:hAnsi="Times New Roman" w:cs="Times New Roman"/>
          <w:sz w:val="28"/>
          <w:szCs w:val="28"/>
        </w:rPr>
        <w:t xml:space="preserve"> от </w:t>
      </w:r>
      <w:r w:rsidR="00492B67" w:rsidRPr="00492B67">
        <w:rPr>
          <w:rFonts w:ascii="Times New Roman" w:hAnsi="Times New Roman" w:cs="Times New Roman"/>
          <w:sz w:val="28"/>
          <w:szCs w:val="28"/>
        </w:rPr>
        <w:t>26</w:t>
      </w:r>
      <w:r w:rsidRPr="00492B67">
        <w:rPr>
          <w:rFonts w:ascii="Times New Roman" w:hAnsi="Times New Roman" w:cs="Times New Roman"/>
          <w:sz w:val="28"/>
          <w:szCs w:val="28"/>
        </w:rPr>
        <w:t xml:space="preserve">.10.2020 № </w:t>
      </w:r>
      <w:r w:rsidR="00492B67" w:rsidRPr="00492B67">
        <w:rPr>
          <w:rFonts w:ascii="Times New Roman" w:hAnsi="Times New Roman" w:cs="Times New Roman"/>
          <w:sz w:val="28"/>
          <w:szCs w:val="28"/>
        </w:rPr>
        <w:t>134</w:t>
      </w:r>
      <w:r w:rsidRPr="00492B67">
        <w:rPr>
          <w:rFonts w:ascii="Times New Roman" w:hAnsi="Times New Roman" w:cs="Times New Roman"/>
          <w:sz w:val="28"/>
          <w:szCs w:val="28"/>
        </w:rPr>
        <w:t xml:space="preserve">-р «О прогнозе социально – экономического развития сельского поселения </w:t>
      </w:r>
      <w:proofErr w:type="spellStart"/>
      <w:r w:rsidR="00492B67" w:rsidRPr="00492B67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492B67" w:rsidRPr="00492B67">
        <w:rPr>
          <w:rFonts w:ascii="Times New Roman" w:hAnsi="Times New Roman" w:cs="Times New Roman"/>
          <w:sz w:val="28"/>
          <w:szCs w:val="28"/>
        </w:rPr>
        <w:t xml:space="preserve"> </w:t>
      </w:r>
      <w:r w:rsidRPr="00492B67">
        <w:rPr>
          <w:rFonts w:ascii="Times New Roman" w:hAnsi="Times New Roman" w:cs="Times New Roman"/>
          <w:sz w:val="28"/>
          <w:szCs w:val="28"/>
        </w:rPr>
        <w:t xml:space="preserve">на 2021 год </w:t>
      </w:r>
      <w:r w:rsidR="00A34D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92B67">
        <w:rPr>
          <w:rFonts w:ascii="Times New Roman" w:hAnsi="Times New Roman" w:cs="Times New Roman"/>
          <w:sz w:val="28"/>
          <w:szCs w:val="28"/>
        </w:rPr>
        <w:t xml:space="preserve">и плановый период 2022-2023 годов», </w:t>
      </w:r>
      <w:r w:rsidRPr="00A34D64">
        <w:rPr>
          <w:rFonts w:ascii="Times New Roman" w:hAnsi="Times New Roman" w:cs="Times New Roman"/>
          <w:sz w:val="28"/>
          <w:szCs w:val="28"/>
        </w:rPr>
        <w:t xml:space="preserve">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A34D64" w:rsidRPr="00A34D64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A34D64">
        <w:rPr>
          <w:rFonts w:ascii="Times New Roman" w:hAnsi="Times New Roman" w:cs="Times New Roman"/>
          <w:sz w:val="28"/>
          <w:szCs w:val="28"/>
        </w:rPr>
        <w:t xml:space="preserve">» с целевыми показателями муниципальных программ, что в свою очередь </w:t>
      </w:r>
      <w:r w:rsidR="00A34D64" w:rsidRPr="00A34D6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34D64">
        <w:rPr>
          <w:rFonts w:ascii="Times New Roman" w:hAnsi="Times New Roman" w:cs="Times New Roman"/>
          <w:sz w:val="28"/>
          <w:szCs w:val="28"/>
        </w:rPr>
        <w:t xml:space="preserve">не соответствует требованиям </w:t>
      </w:r>
      <w:r w:rsidRPr="00A34D64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сельского поселения </w:t>
      </w:r>
      <w:proofErr w:type="spellStart"/>
      <w:r w:rsidR="00A34D64" w:rsidRPr="00A34D64">
        <w:rPr>
          <w:rFonts w:ascii="Times New Roman" w:hAnsi="Times New Roman" w:cs="Times New Roman"/>
          <w:bCs/>
          <w:sz w:val="28"/>
          <w:szCs w:val="28"/>
        </w:rPr>
        <w:t>Шапша</w:t>
      </w:r>
      <w:proofErr w:type="spellEnd"/>
      <w:r w:rsidRPr="00A34D64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34D64" w:rsidRPr="00A34D64">
        <w:rPr>
          <w:rFonts w:ascii="Times New Roman" w:hAnsi="Times New Roman" w:cs="Times New Roman"/>
          <w:bCs/>
          <w:sz w:val="28"/>
          <w:szCs w:val="28"/>
        </w:rPr>
        <w:t>07.09.2015</w:t>
      </w:r>
      <w:r w:rsidRPr="00A34D6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proofErr w:type="gramEnd"/>
      <w:r w:rsidRPr="00A34D6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A34D64" w:rsidRPr="00A34D64">
        <w:rPr>
          <w:rFonts w:ascii="Times New Roman" w:hAnsi="Times New Roman" w:cs="Times New Roman"/>
          <w:bCs/>
          <w:sz w:val="28"/>
          <w:szCs w:val="28"/>
        </w:rPr>
        <w:t>83а</w:t>
      </w:r>
      <w:r w:rsidRPr="00A34D6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34D64" w:rsidRPr="00A34D64">
        <w:rPr>
          <w:rFonts w:ascii="Times New Roman" w:hAnsi="Times New Roman"/>
          <w:sz w:val="28"/>
          <w:szCs w:val="28"/>
        </w:rPr>
        <w:t xml:space="preserve">О порядке разработки прогноза социально-экономического развития сельского поселения </w:t>
      </w:r>
      <w:proofErr w:type="spellStart"/>
      <w:r w:rsidR="00A34D64" w:rsidRPr="00A34D64">
        <w:rPr>
          <w:rFonts w:ascii="Times New Roman" w:hAnsi="Times New Roman"/>
          <w:sz w:val="28"/>
          <w:szCs w:val="28"/>
        </w:rPr>
        <w:t>Шапша</w:t>
      </w:r>
      <w:proofErr w:type="spellEnd"/>
      <w:r w:rsidRPr="00A34D6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93B62" w:rsidRPr="001C4709" w:rsidRDefault="00D23B54" w:rsidP="001C4709">
      <w:pPr>
        <w:pStyle w:val="ac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184.1. Бюджетного кодекса РФ Проектом решения устанавливаются следующие основные характеристики бюджета на 20</w:t>
      </w:r>
      <w:r w:rsidR="009D020A"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4709"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1C4709"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C4709"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4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23B54" w:rsidRPr="001C4709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C4709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0" w:type="auto"/>
        <w:tblInd w:w="103" w:type="dxa"/>
        <w:tblLayout w:type="fixed"/>
        <w:tblLook w:val="04A0"/>
      </w:tblPr>
      <w:tblGrid>
        <w:gridCol w:w="1281"/>
        <w:gridCol w:w="851"/>
        <w:gridCol w:w="850"/>
        <w:gridCol w:w="851"/>
        <w:gridCol w:w="850"/>
        <w:gridCol w:w="851"/>
        <w:gridCol w:w="708"/>
        <w:gridCol w:w="709"/>
        <w:gridCol w:w="851"/>
        <w:gridCol w:w="729"/>
        <w:gridCol w:w="653"/>
      </w:tblGrid>
      <w:tr w:rsidR="00D23B54" w:rsidRPr="005408AF" w:rsidTr="00B15F28">
        <w:trPr>
          <w:trHeight w:val="279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Основные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1C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1C4709"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 (оценка)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C4709" w:rsidRDefault="00D23B54" w:rsidP="001C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="003C6FF6"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1C4709"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C4709" w:rsidRDefault="00D23B54" w:rsidP="001C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1C4709"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1C4709" w:rsidRDefault="00D23B54" w:rsidP="001C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1C4709"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D23B54" w:rsidRPr="005408AF" w:rsidTr="00A34D64">
        <w:trPr>
          <w:trHeight w:val="331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 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 пред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оду,            тыс. рублей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C4709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к пред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</w:t>
            </w:r>
            <w:proofErr w:type="gramEnd"/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оду</w:t>
            </w:r>
          </w:p>
        </w:tc>
      </w:tr>
      <w:tr w:rsidR="00A34D64" w:rsidRPr="005408AF" w:rsidTr="00A34D64">
        <w:trPr>
          <w:trHeight w:val="477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4" w:rsidRPr="001C4709" w:rsidRDefault="00A34D6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-20 837,3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32 887,4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A34D64" w:rsidRPr="005408AF" w:rsidTr="00A34D64">
        <w:trPr>
          <w:trHeight w:val="399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4" w:rsidRPr="001C4709" w:rsidRDefault="00A34D6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-21 448,6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32 830,6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32 887,4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A34D64" w:rsidRPr="005408AF" w:rsidTr="00A34D64">
        <w:trPr>
          <w:trHeight w:val="32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D64" w:rsidRPr="001C4709" w:rsidRDefault="00A34D6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C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Дефицит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4D64" w:rsidRPr="00A34D64" w:rsidRDefault="00A34D64" w:rsidP="00A34D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4D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23B54" w:rsidRPr="00A95760" w:rsidRDefault="00D23B54" w:rsidP="00C927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F1769C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5760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A95760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32 479,5</w:t>
      </w: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ожидаемой оценки поступлений на 20</w:t>
      </w:r>
      <w:r w:rsidR="00A95760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A95760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20 837,3</w:t>
      </w: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95760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="004B73FF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ожидаемого исполнения за 20</w:t>
      </w:r>
      <w:r w:rsidR="00A95760"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9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3B54" w:rsidRPr="00F87E22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Общий объем расходов бюджета поселения предусмотрен </w:t>
      </w:r>
      <w:r w:rsidR="000104A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F1769C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7E2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 – </w:t>
      </w:r>
      <w:r w:rsidR="00F87E2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32 479,5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что ниже ожидаемой оценки расходов в 20</w:t>
      </w:r>
      <w:r w:rsidR="00F87E2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F87E2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21 448,6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87E2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="00F1769C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B03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ожидаемого исполнения за 20</w:t>
      </w:r>
      <w:r w:rsidR="00F87E22"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8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23B54" w:rsidRPr="00C31650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бюджета поселения предусмотрен в 202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32 830,6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доходов на 20</w:t>
      </w:r>
      <w:r w:rsidR="0021390D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351,1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C31650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бюджета поселения предусмотрен                  в 202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32 830,6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20</w:t>
      </w:r>
      <w:r w:rsidR="0021390D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351,1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31650"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C31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D23B54" w:rsidRPr="00283B8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доходов бюджета поселения предусмотрен в 202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32 887,4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202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7581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283B84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Общий объем расходов бюджета поселения предусмотрен                  в 202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32 887,4 тыс. рублей, что выше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 расходов в 202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</w:t>
      </w:r>
      <w:r w:rsidR="00283B84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56,8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D7581"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283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71000A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фонд, предусмотренный Проектом решения на 20</w:t>
      </w:r>
      <w:r w:rsidR="00672C7E"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00A"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составляет</w:t>
      </w:r>
      <w:proofErr w:type="gramEnd"/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0,0 тыс. рублей. Требование статьи 81 Бюджетного кодекса РФ соблюдено.</w:t>
      </w:r>
    </w:p>
    <w:p w:rsidR="00D23B54" w:rsidRPr="009679AC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объем бюджетных ассигнований муниципального дорожного фонда сельского поселения </w:t>
      </w:r>
      <w:proofErr w:type="spellStart"/>
      <w:r w:rsidR="009C2A43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03016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79AC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679AC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1 800,0</w:t>
      </w: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9679AC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 </w:t>
      </w:r>
      <w:r w:rsidR="009679AC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2 300,0</w:t>
      </w: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9679AC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679AC"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>2 300,0</w:t>
      </w:r>
      <w:r w:rsidRPr="00967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23B54" w:rsidRPr="00F84BB5" w:rsidRDefault="00D23B54" w:rsidP="006D5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от </w:t>
      </w:r>
      <w:r w:rsidR="00EB3C93"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.04.2014 № </w:t>
      </w:r>
      <w:r w:rsidR="00EB3C93"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Порядок </w:t>
      </w:r>
      <w:proofErr w:type="gramStart"/>
      <w:r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использования бюджетных ассигнований муниципального дорожного фонда сельского поселения</w:t>
      </w:r>
      <w:proofErr w:type="gramEnd"/>
      <w:r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C2A43"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F84B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71000A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– на 20</w:t>
      </w:r>
      <w:r w:rsidR="00C0469D"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        202</w:t>
      </w:r>
      <w:r w:rsidR="00C0469D"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0469D"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1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Проектом решения не предусмотрен.</w:t>
      </w:r>
    </w:p>
    <w:p w:rsidR="009B7AC3" w:rsidRPr="005408AF" w:rsidRDefault="009B7AC3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D23B54" w:rsidRPr="007C5A6B" w:rsidRDefault="00D23B54" w:rsidP="00C13EF0">
      <w:pPr>
        <w:pStyle w:val="af"/>
        <w:numPr>
          <w:ilvl w:val="0"/>
          <w:numId w:val="41"/>
        </w:numPr>
        <w:jc w:val="center"/>
        <w:rPr>
          <w:b/>
          <w:sz w:val="28"/>
          <w:szCs w:val="28"/>
        </w:rPr>
      </w:pPr>
      <w:r w:rsidRPr="007C5A6B">
        <w:rPr>
          <w:b/>
          <w:sz w:val="28"/>
          <w:szCs w:val="28"/>
        </w:rPr>
        <w:t xml:space="preserve">Доходы бюджета сельского поселения </w:t>
      </w:r>
      <w:r w:rsidR="009C2A43" w:rsidRPr="007C5A6B">
        <w:rPr>
          <w:b/>
          <w:sz w:val="28"/>
          <w:szCs w:val="28"/>
        </w:rPr>
        <w:t>Шапша</w:t>
      </w:r>
      <w:r w:rsidRPr="007C5A6B">
        <w:rPr>
          <w:b/>
          <w:sz w:val="28"/>
          <w:szCs w:val="28"/>
        </w:rPr>
        <w:t xml:space="preserve">   </w:t>
      </w:r>
    </w:p>
    <w:p w:rsidR="00D23B54" w:rsidRPr="007C5A6B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7B5BFD"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C5A6B"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7C5A6B"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C5A6B"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5408AF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D23B54" w:rsidRPr="005E31C5" w:rsidRDefault="00D23B54" w:rsidP="00A55BE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поселения на 20</w:t>
      </w:r>
      <w:r w:rsidR="00104FB7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32 479,5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меньше на 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2 864,5</w:t>
      </w:r>
      <w:r w:rsidR="00A5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                     чем в первоначально утвержденном бюджете 20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B20C8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35 344,0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в том числе: налоговые и неналоговые доходы планируются</w:t>
      </w:r>
      <w:r w:rsidR="000B20C8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объеме 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6 494,7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F4D8C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0C8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1 201,2</w:t>
      </w:r>
      <w:r w:rsidR="000244AF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A55B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15,6</w:t>
      </w:r>
      <w:r w:rsidR="00A55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%), чем в первоначальном бюджете на 20</w:t>
      </w:r>
      <w:r w:rsidR="005E31C5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End"/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B20C8"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5E31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E31C5" w:rsidRPr="005E3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7 695,9</w:t>
      </w:r>
      <w:r w:rsidRPr="005E31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рублей) (Приложение 1).</w:t>
      </w:r>
    </w:p>
    <w:p w:rsidR="00441BEF" w:rsidRPr="00441BEF" w:rsidRDefault="00D23B54" w:rsidP="0040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поселения предусмотрен в 20</w:t>
      </w:r>
      <w:r w:rsidR="009A64A2"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1BEF"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– </w:t>
      </w:r>
      <w:r w:rsidR="00441BEF"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32 479,5</w:t>
      </w:r>
      <w:r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меньше ожидаемой оценки поступлений на 20</w:t>
      </w:r>
      <w:r w:rsidR="00441BEF"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441BEF"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1 347,2</w:t>
      </w:r>
      <w:r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441BEF"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441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 w:rsidRPr="00441B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B5B61" w:rsidRPr="00AE7894" w:rsidRDefault="009C12B7" w:rsidP="00407F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78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исполнение пункта 1 статьи 160.1. </w:t>
      </w:r>
      <w:proofErr w:type="gramStart"/>
      <w:r w:rsidRPr="00AE789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Бюджетного кодекса РФ, постановления Правительства Российской Федерации                                            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</w:t>
      </w:r>
      <w:r w:rsidRPr="00AE7894">
        <w:rPr>
          <w:rFonts w:ascii="Times New Roman" w:eastAsia="Calibri" w:hAnsi="Times New Roman" w:cs="Times New Roman"/>
          <w:bCs/>
          <w:sz w:val="28"/>
          <w:szCs w:val="28"/>
        </w:rPr>
        <w:t xml:space="preserve">части прогнозирования доходов сельского поселения утверждена </w:t>
      </w:r>
      <w:r w:rsidRPr="00AE7894">
        <w:rPr>
          <w:rFonts w:ascii="Times New Roman" w:eastAsia="Calibri" w:hAnsi="Times New Roman" w:cs="Times New Roman"/>
          <w:sz w:val="28"/>
          <w:szCs w:val="28"/>
        </w:rPr>
        <w:t>методика прогнозирования поступлений доходов в бюджет сельского поселения Шапша, главным администратором которых является</w:t>
      </w:r>
      <w:proofErr w:type="gramEnd"/>
      <w:r w:rsidRPr="00AE7894">
        <w:rPr>
          <w:rFonts w:ascii="Times New Roman" w:eastAsia="Calibri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AE7894">
        <w:rPr>
          <w:rFonts w:ascii="Times New Roman" w:eastAsia="Calibri" w:hAnsi="Times New Roman" w:cs="Times New Roman"/>
          <w:sz w:val="28"/>
          <w:szCs w:val="28"/>
        </w:rPr>
        <w:t>Шапша</w:t>
      </w:r>
      <w:proofErr w:type="spellEnd"/>
      <w:r w:rsidRPr="00AE7894">
        <w:rPr>
          <w:rFonts w:ascii="Times New Roman" w:eastAsia="Calibri" w:hAnsi="Times New Roman" w:cs="Times New Roman"/>
          <w:sz w:val="28"/>
          <w:szCs w:val="28"/>
        </w:rPr>
        <w:t xml:space="preserve"> (постановление </w:t>
      </w:r>
      <w:r w:rsidR="009A607D" w:rsidRPr="00AE789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AE789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0C54" w:rsidRPr="00AE7894">
        <w:rPr>
          <w:rFonts w:ascii="Times New Roman" w:eastAsia="Calibri" w:hAnsi="Times New Roman" w:cs="Times New Roman"/>
          <w:sz w:val="28"/>
          <w:szCs w:val="28"/>
        </w:rPr>
        <w:t>07.04.2020</w:t>
      </w:r>
      <w:r w:rsidRPr="00AE7894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570C54" w:rsidRPr="00AE7894">
        <w:rPr>
          <w:rFonts w:ascii="Times New Roman" w:eastAsia="Calibri" w:hAnsi="Times New Roman" w:cs="Times New Roman"/>
          <w:sz w:val="28"/>
          <w:szCs w:val="28"/>
        </w:rPr>
        <w:t>3</w:t>
      </w:r>
      <w:r w:rsidRPr="00AE7894">
        <w:rPr>
          <w:rFonts w:ascii="Times New Roman" w:eastAsia="Calibri" w:hAnsi="Times New Roman" w:cs="Times New Roman"/>
          <w:sz w:val="28"/>
          <w:szCs w:val="28"/>
        </w:rPr>
        <w:t xml:space="preserve">).    </w:t>
      </w:r>
      <w:r w:rsidR="00D23B54" w:rsidRPr="00AE7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p w:rsidR="00570C54" w:rsidRPr="00570C54" w:rsidRDefault="00570C54" w:rsidP="00570C54">
      <w:pPr>
        <w:pStyle w:val="headertext"/>
        <w:spacing w:before="0" w:beforeAutospacing="0" w:after="0" w:afterAutospacing="0"/>
        <w:ind w:firstLine="708"/>
        <w:jc w:val="both"/>
        <w:rPr>
          <w:bCs/>
          <w:i/>
          <w:color w:val="000000"/>
          <w:sz w:val="28"/>
          <w:szCs w:val="28"/>
          <w:highlight w:val="yellow"/>
        </w:rPr>
      </w:pPr>
      <w:proofErr w:type="gramStart"/>
      <w:r w:rsidRPr="00570C54">
        <w:rPr>
          <w:rStyle w:val="FontStyle22"/>
          <w:i/>
          <w:sz w:val="28"/>
          <w:szCs w:val="28"/>
        </w:rPr>
        <w:t xml:space="preserve">Контрольно-счетная палата обращает внимание,                                          что </w:t>
      </w:r>
      <w:r w:rsidRPr="00570C54">
        <w:rPr>
          <w:i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570C54">
        <w:rPr>
          <w:i/>
          <w:sz w:val="28"/>
          <w:szCs w:val="28"/>
        </w:rPr>
        <w:t>Шапша</w:t>
      </w:r>
      <w:proofErr w:type="spellEnd"/>
      <w:r w:rsidRPr="00570C54">
        <w:rPr>
          <w:i/>
          <w:sz w:val="28"/>
          <w:szCs w:val="28"/>
        </w:rPr>
        <w:t xml:space="preserve">                                                      </w:t>
      </w:r>
      <w:r w:rsidRPr="00570C54">
        <w:rPr>
          <w:rFonts w:eastAsia="Calibri"/>
          <w:i/>
          <w:sz w:val="28"/>
          <w:szCs w:val="28"/>
        </w:rPr>
        <w:t>от 07.04.2020 № 43</w:t>
      </w:r>
      <w:r w:rsidRPr="00570C54">
        <w:rPr>
          <w:i/>
          <w:sz w:val="28"/>
          <w:szCs w:val="28"/>
        </w:rPr>
        <w:t xml:space="preserve"> «Об утверждении Методики прогнозирования поступлений доходов в бюджет сельского поселения </w:t>
      </w:r>
      <w:proofErr w:type="spellStart"/>
      <w:r w:rsidRPr="00570C54">
        <w:rPr>
          <w:i/>
          <w:sz w:val="28"/>
          <w:szCs w:val="28"/>
        </w:rPr>
        <w:t>Шапша</w:t>
      </w:r>
      <w:proofErr w:type="spellEnd"/>
      <w:r w:rsidRPr="00570C54">
        <w:rPr>
          <w:i/>
          <w:sz w:val="28"/>
          <w:szCs w:val="28"/>
        </w:rPr>
        <w:t>»</w:t>
      </w:r>
      <w:r w:rsidRPr="00570C54">
        <w:rPr>
          <w:rStyle w:val="FontStyle22"/>
          <w:i/>
          <w:sz w:val="28"/>
          <w:szCs w:val="28"/>
        </w:rPr>
        <w:t xml:space="preserve"> не включено в региональный регистр муниципальных нормативных правовых актов Ханты-Мансийского автономного округа – Югры (по состоянию                     на 17.12.2020), при этом </w:t>
      </w:r>
      <w:r>
        <w:rPr>
          <w:rStyle w:val="FontStyle22"/>
          <w:i/>
          <w:sz w:val="28"/>
          <w:szCs w:val="28"/>
        </w:rPr>
        <w:t xml:space="preserve">в данном регистре </w:t>
      </w:r>
      <w:r w:rsidRPr="00570C54">
        <w:rPr>
          <w:rStyle w:val="FontStyle22"/>
          <w:i/>
          <w:sz w:val="28"/>
          <w:szCs w:val="28"/>
        </w:rPr>
        <w:t xml:space="preserve">размещено </w:t>
      </w:r>
      <w:r w:rsidRPr="00570C54">
        <w:rPr>
          <w:b/>
          <w:bCs/>
          <w:i/>
          <w:sz w:val="28"/>
          <w:szCs w:val="28"/>
          <w:u w:val="single"/>
        </w:rPr>
        <w:t>постановление</w:t>
      </w:r>
      <w:r w:rsidRPr="00570C54">
        <w:rPr>
          <w:b/>
          <w:i/>
          <w:sz w:val="28"/>
          <w:szCs w:val="28"/>
          <w:u w:val="single"/>
        </w:rPr>
        <w:t xml:space="preserve"> администрации сельского поселения </w:t>
      </w:r>
      <w:proofErr w:type="spellStart"/>
      <w:r w:rsidRPr="00570C54">
        <w:rPr>
          <w:b/>
          <w:i/>
          <w:sz w:val="28"/>
          <w:szCs w:val="28"/>
          <w:u w:val="single"/>
        </w:rPr>
        <w:t>Шапша</w:t>
      </w:r>
      <w:proofErr w:type="spellEnd"/>
      <w:r w:rsidRPr="00570C54">
        <w:rPr>
          <w:b/>
          <w:i/>
          <w:sz w:val="28"/>
          <w:szCs w:val="28"/>
          <w:u w:val="single"/>
        </w:rPr>
        <w:t xml:space="preserve"> от 07.04.2020 № 43 </w:t>
      </w:r>
      <w:r>
        <w:rPr>
          <w:b/>
          <w:i/>
          <w:sz w:val="28"/>
          <w:szCs w:val="28"/>
          <w:u w:val="single"/>
        </w:rPr>
        <w:t xml:space="preserve">                       </w:t>
      </w:r>
      <w:r w:rsidRPr="00570C54">
        <w:rPr>
          <w:b/>
          <w:i/>
          <w:sz w:val="28"/>
          <w:szCs w:val="28"/>
          <w:u w:val="single"/>
        </w:rPr>
        <w:t>«</w:t>
      </w:r>
      <w:r w:rsidRPr="00570C54">
        <w:rPr>
          <w:b/>
          <w:bCs/>
          <w:i/>
          <w:sz w:val="28"/>
          <w:szCs w:val="28"/>
          <w:u w:val="single"/>
        </w:rPr>
        <w:t>Об утверждении Правил проведения обязательного</w:t>
      </w:r>
      <w:proofErr w:type="gramEnd"/>
      <w:r w:rsidRPr="00570C54">
        <w:rPr>
          <w:b/>
          <w:bCs/>
          <w:i/>
          <w:sz w:val="28"/>
          <w:szCs w:val="28"/>
          <w:u w:val="single"/>
        </w:rPr>
        <w:t xml:space="preserve"> общественного обсуждения закупок товаров, работ, услуг для обеспечения муниципальных нужд</w:t>
      </w:r>
      <w:r w:rsidRPr="00570C54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 xml:space="preserve">, </w:t>
      </w:r>
      <w:r w:rsidRPr="00570C54">
        <w:rPr>
          <w:i/>
          <w:sz w:val="28"/>
          <w:szCs w:val="28"/>
        </w:rPr>
        <w:t>чт</w:t>
      </w:r>
      <w:r w:rsidRPr="00570C54">
        <w:rPr>
          <w:rStyle w:val="FontStyle22"/>
          <w:i/>
          <w:sz w:val="28"/>
          <w:szCs w:val="28"/>
        </w:rPr>
        <w:t xml:space="preserve">о не соответствует положениям статьи 43.1 </w:t>
      </w:r>
      <w:r w:rsidRPr="00570C54">
        <w:rPr>
          <w:i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статьи 4 Закона ХМАО - Югры от 24.11.2008 № 138-оз «О регистре муниципальных нормативных правовых актов Ханты-Мансийского автономного округа – Югры».</w:t>
      </w:r>
      <w:r w:rsidRPr="00570C54">
        <w:rPr>
          <w:rStyle w:val="FontStyle22"/>
          <w:i/>
          <w:sz w:val="28"/>
          <w:szCs w:val="28"/>
        </w:rPr>
        <w:tab/>
      </w:r>
    </w:p>
    <w:p w:rsidR="00A55BEE" w:rsidRDefault="00037006" w:rsidP="00A55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0F9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A55B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0F9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A55B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0F9">
        <w:rPr>
          <w:rFonts w:ascii="Times New Roman" w:hAnsi="Times New Roman" w:cs="Times New Roman"/>
          <w:sz w:val="28"/>
          <w:szCs w:val="28"/>
        </w:rPr>
        <w:t>и автономных учреждений, а также имущества муниципальных унитарных предприятий, в том числе казенных). Пояснительная записка, также,</w:t>
      </w:r>
      <w:r w:rsidR="00A55BE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0F9">
        <w:rPr>
          <w:rFonts w:ascii="Times New Roman" w:hAnsi="Times New Roman" w:cs="Times New Roman"/>
          <w:sz w:val="28"/>
          <w:szCs w:val="28"/>
        </w:rPr>
        <w:t xml:space="preserve"> не позволяет установить реалистичность планирования доходов бюджета </w:t>
      </w:r>
      <w:r w:rsidR="00A55BEE">
        <w:rPr>
          <w:rFonts w:ascii="Times New Roman" w:hAnsi="Times New Roman" w:cs="Times New Roman"/>
          <w:sz w:val="28"/>
          <w:szCs w:val="28"/>
        </w:rPr>
        <w:t xml:space="preserve">     </w:t>
      </w:r>
      <w:r w:rsidRPr="006500F9">
        <w:rPr>
          <w:rFonts w:ascii="Times New Roman" w:hAnsi="Times New Roman" w:cs="Times New Roman"/>
          <w:sz w:val="28"/>
          <w:szCs w:val="28"/>
        </w:rPr>
        <w:t>в проекте решения, а также не позволяет сделать вывод о достоверности их планирования, что является нарушением принципа достоверности бюджета о реалистичности расчёта доходов, установленных статьей 37 Бюджетного</w:t>
      </w:r>
      <w:r w:rsidR="00A55BE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A55BEE" w:rsidRDefault="00441BEF" w:rsidP="00A5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lastRenderedPageBreak/>
        <w:t>Данное замечание</w:t>
      </w:r>
      <w:r w:rsidR="00A55BE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приведено повторно</w:t>
      </w:r>
      <w:r w:rsidR="000370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 w:rsidR="000370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на проект решения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77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ета депутатов сельского поселения о проекте бюджета на 2020 год и плановый период </w:t>
      </w:r>
      <w:r w:rsidR="00A55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</w:t>
      </w:r>
      <w:r w:rsidR="00A55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A55B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2022годов.</w:t>
      </w:r>
    </w:p>
    <w:p w:rsidR="00D23B54" w:rsidRPr="00A55BEE" w:rsidRDefault="00D23B54" w:rsidP="00A55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</w:pPr>
      <w:r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налоговых доходов прогнозируется на 20</w:t>
      </w:r>
      <w:r w:rsidR="00893EA5"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1BA3"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в объеме </w:t>
      </w:r>
      <w:r w:rsidR="00601BA3"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6 091,4</w:t>
      </w:r>
      <w:r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893EA5"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93EA5"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соответственно                </w:t>
      </w:r>
      <w:r w:rsidR="00601BA3"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>6 191,4</w:t>
      </w:r>
      <w:r w:rsidRPr="0060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на каждый год планового периода. </w:t>
      </w:r>
    </w:p>
    <w:p w:rsidR="00D23B54" w:rsidRPr="00C436D1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6D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p w:rsidR="00D23B54" w:rsidRPr="00C436D1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6D1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103" w:type="dxa"/>
        <w:tblLayout w:type="fixed"/>
        <w:tblLook w:val="04A0"/>
      </w:tblPr>
      <w:tblGrid>
        <w:gridCol w:w="2449"/>
        <w:gridCol w:w="1951"/>
        <w:gridCol w:w="850"/>
        <w:gridCol w:w="1418"/>
        <w:gridCol w:w="708"/>
        <w:gridCol w:w="851"/>
        <w:gridCol w:w="957"/>
      </w:tblGrid>
      <w:tr w:rsidR="00D23B54" w:rsidRPr="00C436D1" w:rsidTr="00C344CA">
        <w:trPr>
          <w:trHeight w:val="570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60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Оценка ожидаемого исполнения доходов бюджета                                 в 20</w:t>
            </w:r>
            <w:r w:rsidR="00601BA3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964FE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01BA3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год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60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0964FE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601BA3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            к оценке 20</w:t>
            </w:r>
            <w:r w:rsidR="00601BA3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01BA3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601BA3"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год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23B54" w:rsidRPr="00C436D1" w:rsidTr="00C344CA">
        <w:trPr>
          <w:trHeight w:val="669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абсолютные изменения 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(+;-)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Налоговые доходы,                                     в том числе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sz w:val="16"/>
                <w:szCs w:val="16"/>
              </w:rPr>
              <w:t>5 305,7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sz w:val="16"/>
                <w:szCs w:val="16"/>
              </w:rPr>
              <w:t>6 091,4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6 191,4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6 191,4</w:t>
            </w: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3 700,0</w:t>
            </w: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1 158,8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1 158,8</w:t>
            </w: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A55BE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110,7</w:t>
            </w: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90,0</w:t>
            </w: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1 040,0</w:t>
            </w:r>
          </w:p>
        </w:tc>
      </w:tr>
      <w:tr w:rsidR="004E7E15" w:rsidRPr="00C436D1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601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Транспортный налог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4E7E15" w:rsidRPr="004E7E15" w:rsidTr="000964FE">
        <w:trPr>
          <w:trHeight w:val="276"/>
        </w:trPr>
        <w:tc>
          <w:tcPr>
            <w:tcW w:w="2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15" w:rsidRPr="00C436D1" w:rsidRDefault="004E7E1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</w:tbl>
    <w:p w:rsidR="00C344CA" w:rsidRPr="00C436D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50707C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налоговые доходы бюджета сельского поселения </w:t>
      </w:r>
      <w:r w:rsidR="009C2A43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</w:t>
      </w:r>
      <w:r w:rsidR="00364232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0707C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="0050707C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увеличиваются</w:t>
      </w:r>
      <w:r w:rsidR="00B33C2B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344CA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C436D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785,7</w:t>
      </w:r>
      <w:r w:rsidR="00C344CA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C436D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14,8</w:t>
      </w:r>
      <w:r w:rsidR="00C344CA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23B54" w:rsidRPr="00C436D1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объем поступлений налоговых доходов в 20</w:t>
      </w:r>
      <w:r w:rsidR="00BA2B73"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04371"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сформирован за счет акцизов и налога на доходы физических лиц, удельный вес которых в составе налоговых доходов составляет </w:t>
      </w:r>
      <w:r w:rsidR="00104371"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>59,1</w:t>
      </w:r>
      <w:r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               и </w:t>
      </w:r>
      <w:r w:rsidR="00104371"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>19,0</w:t>
      </w:r>
      <w:r w:rsidRPr="00C43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соответственно.</w:t>
      </w:r>
    </w:p>
    <w:p w:rsidR="00C436D1" w:rsidRPr="00C436D1" w:rsidRDefault="00D23B54" w:rsidP="00104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структуры прогноза налоговых доходов на 20</w:t>
      </w:r>
      <w:r w:rsidR="00DE2A77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0437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показал, что по сравнению с 20</w:t>
      </w:r>
      <w:r w:rsidR="0010437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годом, доля налоговых поступлений увеличивается</w:t>
      </w:r>
      <w:r w:rsidR="00C436D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налогу на доходы физических лиц с 56,5 % до 59,1 %,  </w:t>
      </w:r>
      <w:r w:rsidR="00D237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C436D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единому сельскохозяйственному налогу с 0,3 % </w:t>
      </w:r>
      <w:proofErr w:type="gramStart"/>
      <w:r w:rsidR="00C436D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C436D1"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1,8 %.</w:t>
      </w:r>
    </w:p>
    <w:p w:rsidR="00C436D1" w:rsidRDefault="00C436D1" w:rsidP="001043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удельного веса поступлений по сравнению с 2020 годом прослеживается по акцизам с 19,6 % до 19,0 %, по налогу на имущество физических лиц с 1,7 % до 1,5 %, по земельному налогу </w:t>
      </w:r>
      <w:proofErr w:type="gramStart"/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C436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19,6 % до 17,1 %, по транспортному налогу с 2,9 % до 1,4 %.</w:t>
      </w:r>
    </w:p>
    <w:p w:rsidR="00D23B54" w:rsidRPr="00C436D1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436D1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1276"/>
        <w:gridCol w:w="1276"/>
        <w:gridCol w:w="1417"/>
        <w:gridCol w:w="1586"/>
      </w:tblGrid>
      <w:tr w:rsidR="00D23B54" w:rsidRPr="00C436D1" w:rsidTr="00D23B54">
        <w:trPr>
          <w:trHeight w:val="276"/>
        </w:trPr>
        <w:tc>
          <w:tcPr>
            <w:tcW w:w="2518" w:type="dxa"/>
            <w:vMerge w:val="restart"/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689" w:type="dxa"/>
            <w:gridSpan w:val="5"/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C436D1" w:rsidTr="00D23B54">
        <w:trPr>
          <w:trHeight w:val="289"/>
        </w:trPr>
        <w:tc>
          <w:tcPr>
            <w:tcW w:w="2518" w:type="dxa"/>
            <w:vMerge/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D23B54" w:rsidRPr="00C436D1" w:rsidRDefault="00D23B54" w:rsidP="004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457A54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C436D1" w:rsidRDefault="00D23B54" w:rsidP="004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1A78F6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457A54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C436D1" w:rsidRDefault="00D23B54" w:rsidP="004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57A54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D23B54" w:rsidRPr="00C436D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23B54" w:rsidRPr="00C436D1" w:rsidRDefault="00D23B54" w:rsidP="004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457A54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86" w:type="dxa"/>
            <w:shd w:val="clear" w:color="auto" w:fill="auto"/>
            <w:hideMark/>
          </w:tcPr>
          <w:p w:rsidR="00D23B54" w:rsidRPr="00C436D1" w:rsidRDefault="00D23B54" w:rsidP="004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 20</w:t>
            </w:r>
            <w:r w:rsidR="001A78F6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457A54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  <w:r w:rsidR="005C3D2D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  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 20</w:t>
            </w:r>
            <w:r w:rsidR="00457A54"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C436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C436D1" w:rsidRPr="00C436D1" w:rsidTr="00D23B54">
        <w:trPr>
          <w:trHeight w:val="43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Налоговые доходы,       </w:t>
            </w:r>
          </w:p>
          <w:p w:rsidR="00C436D1" w:rsidRPr="00C436D1" w:rsidRDefault="00C436D1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                 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C436D1" w:rsidRPr="00C436D1" w:rsidTr="00D23B54">
        <w:trPr>
          <w:trHeight w:val="2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 на доходы</w:t>
            </w:r>
          </w:p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</w:tr>
      <w:tr w:rsidR="00C436D1" w:rsidRPr="00C436D1" w:rsidTr="00B33C2B">
        <w:trPr>
          <w:trHeight w:val="3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Акцизы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-1,2</w:t>
            </w:r>
          </w:p>
        </w:tc>
      </w:tr>
      <w:tr w:rsidR="00C436D1" w:rsidRPr="00C436D1" w:rsidTr="00D23B54">
        <w:trPr>
          <w:trHeight w:val="5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Единый </w:t>
            </w:r>
          </w:p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сельскохозяйственный </w:t>
            </w:r>
          </w:p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</w:t>
            </w:r>
          </w:p>
        </w:tc>
      </w:tr>
      <w:tr w:rsidR="00C436D1" w:rsidRPr="00C436D1" w:rsidTr="00D23B54">
        <w:trPr>
          <w:trHeight w:val="4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 на имущество </w:t>
            </w:r>
          </w:p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-0,2</w:t>
            </w:r>
          </w:p>
        </w:tc>
      </w:tr>
      <w:tr w:rsidR="00C436D1" w:rsidRPr="00C436D1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-2,5</w:t>
            </w:r>
          </w:p>
        </w:tc>
      </w:tr>
      <w:tr w:rsidR="00C436D1" w:rsidRPr="00C436D1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6D1" w:rsidRPr="00C436D1" w:rsidRDefault="00C436D1" w:rsidP="00457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-1,5</w:t>
            </w:r>
          </w:p>
        </w:tc>
      </w:tr>
      <w:tr w:rsidR="00C436D1" w:rsidRPr="00C436D1" w:rsidTr="00D23B54">
        <w:trPr>
          <w:trHeight w:val="27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36D1" w:rsidRPr="00C436D1" w:rsidRDefault="00C436D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436D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36D1" w:rsidRPr="00C436D1" w:rsidRDefault="00C436D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436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D23B54" w:rsidRPr="00F960C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0C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неналоговых доходов прогнозируется                                   на 20</w:t>
      </w:r>
      <w:r w:rsidR="00C928A2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6CFA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68C4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CFA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403,3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1D6CFA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A68C4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CFA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403,3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и на 202</w:t>
      </w:r>
      <w:r w:rsidR="001D6CFA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3A68C4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CFA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403,3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</w:p>
    <w:p w:rsidR="00D23B54" w:rsidRPr="00052FD4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ожидаемым исполнением доходов бюджета поселения в 20</w:t>
      </w:r>
      <w:r w:rsidR="001D6CFA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году, бюджетом предлагается объем неналоговых доходов сельского поселения </w:t>
      </w:r>
      <w:r w:rsidR="009C2A43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Шапша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</w:t>
      </w:r>
      <w:r w:rsidR="00A17784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D6CFA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A17784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снизить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4479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F960C8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996,7</w:t>
      </w:r>
      <w:r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F960C8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71,2</w:t>
      </w:r>
      <w:r w:rsidR="005A7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17784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184479" w:rsidRPr="00F960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23B54" w:rsidRPr="00052FD4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D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4</w:t>
      </w:r>
    </w:p>
    <w:p w:rsidR="00D23B54" w:rsidRPr="00052FD4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52FD4">
        <w:rPr>
          <w:rFonts w:ascii="Times New Roman" w:eastAsia="Times New Roman" w:hAnsi="Times New Roman" w:cs="Times New Roman"/>
          <w:sz w:val="16"/>
          <w:szCs w:val="16"/>
          <w:lang w:eastAsia="ru-RU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820"/>
        <w:gridCol w:w="1867"/>
        <w:gridCol w:w="1007"/>
        <w:gridCol w:w="1349"/>
        <w:gridCol w:w="845"/>
        <w:gridCol w:w="648"/>
        <w:gridCol w:w="648"/>
      </w:tblGrid>
      <w:tr w:rsidR="00D23B54" w:rsidRPr="00052FD4" w:rsidTr="00C77418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налоговых доходов бюджета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CB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 ожидаемого исполнения доходов бюджета в 20</w:t>
            </w:r>
            <w:r w:rsidR="00CB69B3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CB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5D455B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CB69B3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CB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5D455B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CB69B3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к оценке 20</w:t>
            </w:r>
            <w:r w:rsidR="00CB69B3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CB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CB69B3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CB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CB69B3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052FD4" w:rsidTr="00C7741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052FD4" w:rsidTr="00C7741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052FD4" w:rsidTr="00C7741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C44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абсолютные изменения</w:t>
            </w:r>
            <w:proofErr w:type="gramStart"/>
            <w:r w:rsidR="00C4410F"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(+;-)</w:t>
            </w:r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23B54" w:rsidRPr="00052FD4" w:rsidTr="00C7741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052FD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FD4" w:rsidRPr="00052FD4" w:rsidTr="00C77418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в том числе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1 400,0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403,3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-996,7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-71,2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403,3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403,3</w:t>
            </w:r>
          </w:p>
        </w:tc>
      </w:tr>
      <w:tr w:rsidR="00052FD4" w:rsidRPr="00052FD4" w:rsidTr="003B41E3">
        <w:trPr>
          <w:trHeight w:val="18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2FD4" w:rsidRPr="00052FD4" w:rsidTr="003B41E3">
        <w:trPr>
          <w:trHeight w:val="7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</w:tr>
      <w:tr w:rsidR="00052FD4" w:rsidRPr="00052FD4" w:rsidTr="002B0410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 w:rsidP="00CB6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1132,7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-1012,4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-89,4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120,3</w:t>
            </w:r>
          </w:p>
        </w:tc>
      </w:tr>
      <w:tr w:rsidR="00052FD4" w:rsidRPr="00052FD4" w:rsidTr="002B041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</w:tr>
      <w:tr w:rsidR="00052FD4" w:rsidRPr="00052FD4" w:rsidTr="002B0410">
        <w:trPr>
          <w:trHeight w:val="4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52F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-17,3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FD4" w:rsidRPr="00052FD4" w:rsidRDefault="00052F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</w:tbl>
    <w:p w:rsidR="00D23B54" w:rsidRPr="00F960C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Доля неналоговых доходов в структуре доходов бюджета поселения на 20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2C1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внению с первоначальным бюджетом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A2C1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D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увеличилась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57334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1D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113,3</w:t>
      </w:r>
      <w:r w:rsidR="00557334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0D61D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39,1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</w:t>
      </w:r>
      <w:r w:rsidR="000D61D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202</w:t>
      </w:r>
      <w:r w:rsidR="000D61D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доля неналоговых доходов предусмотрена на уровне 20</w:t>
      </w:r>
      <w:r w:rsidR="00A211C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61DF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23B54" w:rsidRPr="00F960C8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структуре неналоговых доходов бюджета на 20</w:t>
      </w:r>
      <w:r w:rsidR="00AA7AAD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4EB7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</w:t>
      </w:r>
      <w:r w:rsidR="00F44EB7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62,0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составляют доходы от использования имущества, находящегося               </w:t>
      </w:r>
      <w:r w:rsidR="0007535B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муниципальной собственности</w:t>
      </w:r>
      <w:r w:rsidR="00076802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4EB7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29,8 % доходы от продажи материальных и нематериальных активов, 8,2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прочие неналоговые доходы. </w:t>
      </w:r>
      <w:r w:rsidR="00AA7AAD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 w:rsidR="00F44EB7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44EB7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 по данным доходам доля</w:t>
      </w:r>
      <w:r w:rsidR="00076802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AAD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76802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изменилась.</w:t>
      </w:r>
    </w:p>
    <w:p w:rsidR="00EC4938" w:rsidRPr="00F960C8" w:rsidRDefault="00D23B54" w:rsidP="003942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прогноза по источникам доходов произведен администратором данных платежей – администрацией сельского поселения </w:t>
      </w:r>
      <w:proofErr w:type="spellStart"/>
      <w:r w:rsidR="009C2A43"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F960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F960C8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C8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5</w:t>
      </w:r>
    </w:p>
    <w:p w:rsidR="008B34C9" w:rsidRPr="00F960C8" w:rsidRDefault="008B34C9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960C8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(процентов)</w:t>
      </w:r>
    </w:p>
    <w:tbl>
      <w:tblPr>
        <w:tblW w:w="9087" w:type="dxa"/>
        <w:tblInd w:w="93" w:type="dxa"/>
        <w:tblLook w:val="04A0"/>
      </w:tblPr>
      <w:tblGrid>
        <w:gridCol w:w="2273"/>
        <w:gridCol w:w="1410"/>
        <w:gridCol w:w="1407"/>
        <w:gridCol w:w="1408"/>
        <w:gridCol w:w="1268"/>
        <w:gridCol w:w="1321"/>
      </w:tblGrid>
      <w:tr w:rsidR="00D23B54" w:rsidRPr="00F960C8" w:rsidTr="00F960C8">
        <w:trPr>
          <w:trHeight w:val="255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68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Удельный вес, %</w:t>
            </w:r>
          </w:p>
        </w:tc>
      </w:tr>
      <w:tr w:rsidR="00D23B54" w:rsidRPr="00F960C8" w:rsidTr="00F960C8">
        <w:trPr>
          <w:trHeight w:val="672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4" w:rsidRPr="00F960C8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B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BA2C1F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B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C818F5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A2C1F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B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BA2C1F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B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BA2C1F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960C8" w:rsidRDefault="00D23B54" w:rsidP="00B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Отклонение 20</w:t>
            </w:r>
            <w:r w:rsidR="00C818F5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BA2C1F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 от 20</w:t>
            </w:r>
            <w:r w:rsidR="00BA2C1F"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Pr="00F960C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F960C8" w:rsidRPr="00F960C8" w:rsidTr="00F960C8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Неналоговые доходы,                 в том числе: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960C8" w:rsidRPr="00F960C8" w:rsidTr="00F960C8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</w:tr>
      <w:tr w:rsidR="00F960C8" w:rsidRPr="00F960C8" w:rsidTr="00F960C8">
        <w:trPr>
          <w:trHeight w:val="510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F960C8" w:rsidRPr="00F960C8" w:rsidTr="00F960C8">
        <w:trPr>
          <w:trHeight w:val="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-51,1</w:t>
            </w:r>
          </w:p>
        </w:tc>
      </w:tr>
      <w:tr w:rsidR="00F960C8" w:rsidRPr="00F960C8" w:rsidTr="00F960C8">
        <w:trPr>
          <w:trHeight w:val="51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60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0C8" w:rsidRPr="00F960C8" w:rsidRDefault="00F960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60C8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</w:tbl>
    <w:p w:rsidR="00D23B54" w:rsidRPr="00CF5D42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Безвозмездные поступления на 20</w:t>
      </w:r>
      <w:r w:rsidR="009655B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229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предусмотрены в </w:t>
      </w:r>
      <w:r w:rsidR="00EA5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C229C" w:rsidRPr="00CF5D42">
        <w:rPr>
          <w:rFonts w:ascii="Times New Roman" w:hAnsi="Times New Roman" w:cs="Times New Roman"/>
          <w:color w:val="000000"/>
          <w:sz w:val="28"/>
          <w:szCs w:val="28"/>
        </w:rPr>
        <w:t>25 984,8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AC229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общего объема доходов бюджета поселения, на 202</w:t>
      </w:r>
      <w:r w:rsidR="00AC229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C229C" w:rsidRPr="00CF5D42">
        <w:rPr>
          <w:rFonts w:ascii="Times New Roman" w:hAnsi="Times New Roman" w:cs="Times New Roman"/>
          <w:color w:val="000000"/>
          <w:sz w:val="28"/>
          <w:szCs w:val="28"/>
        </w:rPr>
        <w:t>26 235,9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1755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AC229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79,9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на 202</w:t>
      </w:r>
      <w:r w:rsidR="00AC229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AC229C" w:rsidRPr="00CF5D42">
        <w:rPr>
          <w:rFonts w:ascii="Times New Roman" w:hAnsi="Times New Roman" w:cs="Times New Roman"/>
          <w:color w:val="000000"/>
          <w:sz w:val="28"/>
          <w:szCs w:val="28"/>
        </w:rPr>
        <w:t>26 292,7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C229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9D708D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обеспечения сбалансированности бюджета сельского поселения </w:t>
      </w:r>
      <w:r w:rsidR="009C2A43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предусмотрено получение дотации на выравнивание бюджетной обеспеченности на 20</w:t>
      </w:r>
      <w:r w:rsidR="00BE7BD1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E15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                    </w:t>
      </w:r>
      <w:r w:rsidR="00CF5D42" w:rsidRPr="00CF5D42">
        <w:rPr>
          <w:rFonts w:ascii="Times New Roman" w:hAnsi="Times New Roman" w:cs="Times New Roman"/>
          <w:color w:val="000000"/>
          <w:sz w:val="28"/>
          <w:szCs w:val="28"/>
        </w:rPr>
        <w:t>25 335,8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100,8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                     с ожидаемым исполнением 20</w:t>
      </w:r>
      <w:r w:rsidR="004E7E15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1755C" w:rsidRPr="00CF5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1755C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755C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предусмотрено 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25 568,0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232,2</w:t>
      </w:r>
      <w:r w:rsidR="00D1755C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D1755C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прогнозом 20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E779EB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</w:t>
      </w:r>
      <w:r w:rsidR="00D1755C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25 563,3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 сравнении </w:t>
      </w:r>
      <w:r w:rsidR="00D1755C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прогнозом 202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12015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="00E779EB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779EB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9D708D"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D7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353221" w:rsidRDefault="00D23B54" w:rsidP="00D23B5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3221">
        <w:rPr>
          <w:rFonts w:ascii="Times New Roman" w:eastAsia="Times New Roman" w:hAnsi="Times New Roman" w:cs="Times New Roman"/>
          <w:sz w:val="16"/>
          <w:szCs w:val="16"/>
          <w:lang w:eastAsia="ru-RU"/>
        </w:rPr>
        <w:t>Таблица 6</w:t>
      </w:r>
    </w:p>
    <w:p w:rsidR="00842B43" w:rsidRPr="00353221" w:rsidRDefault="00842B43" w:rsidP="00D23B54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322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0" w:type="auto"/>
        <w:tblInd w:w="103" w:type="dxa"/>
        <w:tblLook w:val="04A0"/>
      </w:tblPr>
      <w:tblGrid>
        <w:gridCol w:w="2247"/>
        <w:gridCol w:w="889"/>
        <w:gridCol w:w="951"/>
        <w:gridCol w:w="951"/>
        <w:gridCol w:w="951"/>
        <w:gridCol w:w="1119"/>
        <w:gridCol w:w="1038"/>
        <w:gridCol w:w="1038"/>
      </w:tblGrid>
      <w:tr w:rsidR="00D23B54" w:rsidRPr="00353221" w:rsidTr="00D23B54">
        <w:trPr>
          <w:trHeight w:val="4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BE5172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прогноз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Темпы роста (снижения),                          тыс. рублей / %</w:t>
            </w:r>
          </w:p>
        </w:tc>
      </w:tr>
      <w:tr w:rsidR="00353221" w:rsidRPr="00353221" w:rsidTr="00D23B54">
        <w:trPr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353221" w:rsidRDefault="00D23B54" w:rsidP="00D2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="00BE5172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</w:t>
            </w:r>
            <w:r w:rsidR="00BE5172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353221" w:rsidRDefault="00D23B54" w:rsidP="00E5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 к 202</w:t>
            </w:r>
            <w:r w:rsidR="00E54E56"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r w:rsidRPr="003532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353221" w:rsidRPr="00353221" w:rsidTr="00D23B54">
        <w:trPr>
          <w:trHeight w:val="6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Безвозмездные поступления,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46 611,1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25 984,8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626,3/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</w:t>
            </w: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251,1/1,0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56,8/0,2</w:t>
            </w:r>
          </w:p>
        </w:tc>
      </w:tr>
      <w:tr w:rsidR="00353221" w:rsidRPr="00353221" w:rsidTr="00D23B54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25 335,8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25 568,0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100,8/0,4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232,2/0,9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-4,7/</w:t>
            </w:r>
            <w:r w:rsidR="009D7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9D708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353221" w:rsidRPr="00353221" w:rsidTr="00D23B54">
        <w:trPr>
          <w:trHeight w:val="8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7321E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28,1</w:t>
            </w:r>
            <w:r w:rsidR="00353221"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1,6/0,6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0,0/0,0</w:t>
            </w:r>
          </w:p>
        </w:tc>
      </w:tr>
      <w:tr w:rsidR="00353221" w:rsidRPr="00353221" w:rsidTr="00314635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20 874,2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487,5/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17,3/4,5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43,3</w:t>
            </w:r>
            <w:r w:rsidR="007321E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/10,7</w:t>
            </w:r>
          </w:p>
        </w:tc>
      </w:tr>
      <w:tr w:rsidR="00353221" w:rsidRPr="00E54E56" w:rsidTr="00314635">
        <w:trPr>
          <w:trHeight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322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267,7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-267,7/-100,0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353221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221" w:rsidRPr="00E54E56" w:rsidRDefault="0035322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32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</w:tbl>
    <w:p w:rsidR="00D23B54" w:rsidRPr="007321E5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предусмотрены субвенции из средств федерального бюджета на исполнение отдельных государственных полномочий, так на 20</w:t>
      </w:r>
      <w:r w:rsidR="00744F2C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262,3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A5427B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               20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28,1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12,0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263,9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334C3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на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61C84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861C84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или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202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виду дохода доля не изменилась и запланирована на уровне 2022 года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7321E5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</w:t>
      </w:r>
      <w:r w:rsidR="00C94A4C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иные межбюджетные трансферты: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</w:t>
      </w:r>
      <w:r w:rsidR="00F0036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386,7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в сравнении </w:t>
      </w:r>
      <w:r w:rsidR="00A503DF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ожидаемым исполнением 20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20 487,5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</w:t>
      </w:r>
      <w:r w:rsidR="00766554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97,1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404,0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прогноза 20</w:t>
      </w:r>
      <w:r w:rsidR="00F0036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503DF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17,3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0036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4,5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%; на 202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321E5"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447,3 тыс. рублей, что выше прогноза 2022 года на 43,3 тыс. рублей или 10,7 % </w:t>
      </w:r>
      <w:r w:rsidRPr="00732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3B54" w:rsidRPr="005408AF" w:rsidRDefault="00D23B54" w:rsidP="00D23B5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055EE6" w:rsidRDefault="00D23B54" w:rsidP="00C13EF0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сельского поселения </w:t>
      </w:r>
      <w:r w:rsidR="009C2A43"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Шапша</w:t>
      </w:r>
      <w:r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23B54" w:rsidRPr="00055EE6" w:rsidRDefault="00D23B54" w:rsidP="00D23B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417095"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55EE6"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055EE6"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55EE6"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55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D23B54" w:rsidRPr="005408AF" w:rsidRDefault="00D23B54" w:rsidP="00D23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037006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Расходы, отраженные в Проекте решения, соответствуют требованиям статьи 21 Бюджетного кодекса РФ.</w:t>
      </w:r>
    </w:p>
    <w:p w:rsidR="00D23B54" w:rsidRPr="00C61301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r w:rsidR="009C2A43"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на 20</w:t>
      </w:r>
      <w:r w:rsidR="00CA7020"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7006"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37006"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037006"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состоит </w:t>
      </w:r>
      <w:r w:rsidR="00061777" w:rsidRPr="00037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061777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разделов функциональной </w:t>
      </w:r>
      <w:proofErr w:type="gramStart"/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бюджета сельского поселения </w:t>
      </w:r>
      <w:proofErr w:type="spellStart"/>
      <w:r w:rsidR="009C2A43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061777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ведомственной</w:t>
      </w:r>
      <w:r w:rsidR="00A503DF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структурой расходов  на 20</w:t>
      </w:r>
      <w:r w:rsidR="00CA7020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1301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C61301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будет осуществлять 1 главный распорядитель бюджетн</w:t>
      </w:r>
      <w:r w:rsidR="00061777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средств 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администрация сельского поселения </w:t>
      </w:r>
      <w:proofErr w:type="spellStart"/>
      <w:r w:rsidR="009C2A43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1777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061777"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ветствии </w:t>
      </w:r>
      <w:r w:rsidRPr="00C61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наделенными бюджетными полномочиями. </w:t>
      </w:r>
    </w:p>
    <w:p w:rsidR="00D23B54" w:rsidRPr="00130E0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что соответствует требованиям ст.184.1. Бюджетного кодекса РФ.                       </w:t>
      </w:r>
    </w:p>
    <w:p w:rsidR="00130E05" w:rsidRPr="00271D9C" w:rsidRDefault="00130E05" w:rsidP="0013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решения на 2021 год и на плановый период                              2022 и 2023 годов предусмотрено финансовое обеспечение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 Из них: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программ</w:t>
      </w:r>
      <w:r w:rsidR="00E8292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района, соисполнителем мероприятий по которым является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3B7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44FB" w:rsidRPr="00023872" w:rsidRDefault="00BA44FB" w:rsidP="00BA44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сопоставления Проекта решения с содержанием паспортов муниципальных программ, установлены разночтения по муниципальным программам сельского поселения Шапша:</w:t>
      </w:r>
    </w:p>
    <w:p w:rsidR="00B117BB" w:rsidRDefault="00500478" w:rsidP="00FD6E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3872">
        <w:rPr>
          <w:rFonts w:ascii="Times New Roman" w:hAnsi="Times New Roman"/>
          <w:sz w:val="28"/>
          <w:szCs w:val="28"/>
        </w:rPr>
        <w:t>1</w:t>
      </w:r>
      <w:r w:rsidR="004A63CA" w:rsidRPr="00023872">
        <w:rPr>
          <w:rFonts w:ascii="Times New Roman" w:hAnsi="Times New Roman"/>
          <w:sz w:val="28"/>
          <w:szCs w:val="28"/>
        </w:rPr>
        <w:t xml:space="preserve">) </w:t>
      </w:r>
      <w:r w:rsidR="00E30522" w:rsidRPr="00023872">
        <w:rPr>
          <w:rFonts w:ascii="Times New Roman" w:hAnsi="Times New Roman"/>
          <w:sz w:val="28"/>
          <w:szCs w:val="28"/>
        </w:rPr>
        <w:t xml:space="preserve">паспортом муниципальной программы </w:t>
      </w:r>
      <w:r w:rsidR="00FD6EFA">
        <w:rPr>
          <w:rFonts w:ascii="Times New Roman" w:hAnsi="Times New Roman"/>
          <w:sz w:val="28"/>
          <w:szCs w:val="28"/>
        </w:rPr>
        <w:t>«</w:t>
      </w:r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муниципальными финансами в сельском поселении </w:t>
      </w:r>
      <w:proofErr w:type="spellStart"/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2019-2023 годы</w:t>
      </w:r>
      <w:r w:rsid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0522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759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 объем финансирования в размере: </w:t>
      </w:r>
      <w:r w:rsidR="00E8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D64759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23872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64759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023872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12 977,2</w:t>
      </w:r>
      <w:r w:rsid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D64759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4759" w:rsidRPr="00023872">
        <w:rPr>
          <w:rFonts w:ascii="Times New Roman" w:hAnsi="Times New Roman"/>
          <w:sz w:val="28"/>
          <w:szCs w:val="28"/>
        </w:rPr>
        <w:t xml:space="preserve"> </w:t>
      </w:r>
    </w:p>
    <w:p w:rsidR="00023872" w:rsidRDefault="00D64759" w:rsidP="006B6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72">
        <w:rPr>
          <w:rFonts w:ascii="Times New Roman" w:hAnsi="Times New Roman"/>
          <w:sz w:val="28"/>
          <w:szCs w:val="28"/>
        </w:rPr>
        <w:t>При этом</w:t>
      </w:r>
      <w:proofErr w:type="gramStart"/>
      <w:r w:rsidR="00D47467" w:rsidRPr="00023872">
        <w:rPr>
          <w:rFonts w:ascii="Times New Roman" w:hAnsi="Times New Roman"/>
          <w:sz w:val="28"/>
          <w:szCs w:val="28"/>
        </w:rPr>
        <w:t>,</w:t>
      </w:r>
      <w:proofErr w:type="gramEnd"/>
      <w:r w:rsidRPr="00023872">
        <w:rPr>
          <w:rFonts w:ascii="Times New Roman" w:hAnsi="Times New Roman"/>
          <w:sz w:val="28"/>
          <w:szCs w:val="28"/>
        </w:rPr>
        <w:t xml:space="preserve"> в приложениях к Проекту бюджета</w:t>
      </w:r>
      <w:r w:rsidR="001F780B">
        <w:rPr>
          <w:rFonts w:ascii="Times New Roman" w:hAnsi="Times New Roman"/>
          <w:sz w:val="28"/>
          <w:szCs w:val="28"/>
        </w:rPr>
        <w:t xml:space="preserve"> по</w:t>
      </w:r>
      <w:r w:rsidR="001F780B" w:rsidRPr="001F780B">
        <w:rPr>
          <w:rFonts w:ascii="Times New Roman" w:hAnsi="Times New Roman"/>
          <w:sz w:val="28"/>
          <w:szCs w:val="28"/>
        </w:rPr>
        <w:t xml:space="preserve"> </w:t>
      </w:r>
      <w:r w:rsidR="001F780B" w:rsidRPr="0002387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D6EFA">
        <w:rPr>
          <w:rFonts w:ascii="Times New Roman" w:hAnsi="Times New Roman"/>
          <w:sz w:val="28"/>
          <w:szCs w:val="28"/>
        </w:rPr>
        <w:t>«</w:t>
      </w:r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муниципальными финансами в сельском поселении </w:t>
      </w:r>
      <w:proofErr w:type="spellStart"/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FD6EFA" w:rsidRP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2019-2023 годы</w:t>
      </w:r>
      <w:r w:rsidR="00FD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23872">
        <w:rPr>
          <w:rFonts w:ascii="Times New Roman" w:hAnsi="Times New Roman"/>
          <w:sz w:val="28"/>
          <w:szCs w:val="28"/>
        </w:rPr>
        <w:t>, денежные средства учтены: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023872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023872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12 958,3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872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 w:rsidR="00D47467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F523D" w:rsidRDefault="00FF523D" w:rsidP="00FF5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Разночтение </w:t>
      </w:r>
      <w:r w:rsidR="00E8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сформировалось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 w:rsidR="00E82926">
        <w:rPr>
          <w:rFonts w:ascii="Times New Roman" w:hAnsi="Times New Roman"/>
          <w:sz w:val="28"/>
          <w:szCs w:val="28"/>
        </w:rPr>
        <w:t xml:space="preserve">отражения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023872">
        <w:rPr>
          <w:rFonts w:ascii="Times New Roman" w:hAnsi="Times New Roman"/>
          <w:sz w:val="28"/>
          <w:szCs w:val="28"/>
        </w:rPr>
        <w:t>паспорт</w:t>
      </w:r>
      <w:r w:rsidR="00E82926">
        <w:rPr>
          <w:rFonts w:ascii="Times New Roman" w:hAnsi="Times New Roman"/>
          <w:sz w:val="28"/>
          <w:szCs w:val="28"/>
        </w:rPr>
        <w:t>е</w:t>
      </w:r>
      <w:r w:rsidRPr="0002387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непрограммны</w:t>
      </w:r>
      <w:r w:rsidR="00E8292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расход</w:t>
      </w:r>
      <w:r w:rsidR="00E82926">
        <w:rPr>
          <w:rFonts w:ascii="Times New Roman" w:hAnsi="Times New Roman"/>
          <w:sz w:val="28"/>
          <w:szCs w:val="28"/>
        </w:rPr>
        <w:t xml:space="preserve">ов 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2021 год </w:t>
      </w:r>
      <w:r w:rsidR="00E8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18,9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(01 06 «</w:t>
      </w:r>
      <w:r w:rsidRPr="00FF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органов финансового </w:t>
      </w:r>
      <w:r w:rsidR="00E8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F5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(финансово-бюджетного) надзора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63CA" w:rsidRPr="005673F0" w:rsidRDefault="0000474C" w:rsidP="006B6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пояснительной записке отсутствует информация о несоответствии прогнозируемой суммы</w:t>
      </w:r>
      <w:r w:rsidR="0076264F" w:rsidRPr="00567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376" w:rsidRDefault="002D31DF" w:rsidP="008B63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0281E" w:rsidRPr="008B6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паспортом муниципальной программы </w:t>
      </w:r>
      <w:r w:rsidR="00FD6EFA" w:rsidRPr="00023872">
        <w:rPr>
          <w:rFonts w:ascii="Times New Roman" w:hAnsi="Times New Roman"/>
          <w:sz w:val="28"/>
          <w:szCs w:val="28"/>
        </w:rPr>
        <w:t>«</w:t>
      </w:r>
      <w:r w:rsidR="00FD6E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мероприятия по профилактике правонарушений в сельском поселении </w:t>
      </w:r>
      <w:proofErr w:type="spellStart"/>
      <w:r w:rsidR="00FD6E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FD6E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2019-2023 годы» </w:t>
      </w:r>
      <w:r w:rsidR="00B0281E" w:rsidRPr="008B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6376" w:rsidRPr="008B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</w:t>
      </w:r>
      <w:r w:rsidR="008B6376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финансирования </w:t>
      </w:r>
      <w:r w:rsidR="00C50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8B6376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размере: на 2021 год – </w:t>
      </w:r>
      <w:r w:rsidR="008B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44,0</w:t>
      </w:r>
      <w:r w:rsidR="008B6376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на 20221 год – </w:t>
      </w:r>
      <w:r w:rsidR="008B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44,0</w:t>
      </w:r>
      <w:r w:rsidR="008B6376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на 2023 год – </w:t>
      </w:r>
      <w:r w:rsidR="008B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44,0</w:t>
      </w:r>
      <w:r w:rsidR="008B6376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  <w:r w:rsidR="008B6376" w:rsidRPr="00023872">
        <w:rPr>
          <w:rFonts w:ascii="Times New Roman" w:hAnsi="Times New Roman"/>
          <w:sz w:val="28"/>
          <w:szCs w:val="28"/>
        </w:rPr>
        <w:t xml:space="preserve"> </w:t>
      </w:r>
    </w:p>
    <w:p w:rsidR="008E43A5" w:rsidRDefault="008E43A5" w:rsidP="008E4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72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023872">
        <w:rPr>
          <w:rFonts w:ascii="Times New Roman" w:hAnsi="Times New Roman"/>
          <w:sz w:val="28"/>
          <w:szCs w:val="28"/>
        </w:rPr>
        <w:t>,</w:t>
      </w:r>
      <w:proofErr w:type="gramEnd"/>
      <w:r w:rsidRPr="00023872">
        <w:rPr>
          <w:rFonts w:ascii="Times New Roman" w:hAnsi="Times New Roman"/>
          <w:sz w:val="28"/>
          <w:szCs w:val="28"/>
        </w:rPr>
        <w:t xml:space="preserve"> в приложениях к Проекту бюджета</w:t>
      </w:r>
      <w:r>
        <w:rPr>
          <w:rFonts w:ascii="Times New Roman" w:hAnsi="Times New Roman"/>
          <w:sz w:val="28"/>
          <w:szCs w:val="28"/>
        </w:rPr>
        <w:t xml:space="preserve"> по</w:t>
      </w:r>
      <w:r w:rsidRPr="001F780B">
        <w:rPr>
          <w:rFonts w:ascii="Times New Roman" w:hAnsi="Times New Roman"/>
          <w:sz w:val="28"/>
          <w:szCs w:val="28"/>
        </w:rPr>
        <w:t xml:space="preserve"> </w:t>
      </w:r>
      <w:r w:rsidRPr="00023872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FD6EFA" w:rsidRPr="00023872">
        <w:rPr>
          <w:rFonts w:ascii="Times New Roman" w:hAnsi="Times New Roman"/>
          <w:sz w:val="28"/>
          <w:szCs w:val="28"/>
        </w:rPr>
        <w:t>«</w:t>
      </w:r>
      <w:r w:rsidR="00FD6E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мероприятия по профилактике правонарушений в сельском поселении </w:t>
      </w:r>
      <w:proofErr w:type="spellStart"/>
      <w:r w:rsidR="00FD6E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Шапша</w:t>
      </w:r>
      <w:proofErr w:type="spellEnd"/>
      <w:r w:rsidR="00FD6E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2019-2023 годы»</w:t>
      </w:r>
      <w:r w:rsidRPr="00023872">
        <w:rPr>
          <w:rFonts w:ascii="Times New Roman" w:hAnsi="Times New Roman"/>
          <w:sz w:val="28"/>
          <w:szCs w:val="28"/>
        </w:rPr>
        <w:t>, денежные средства учтены: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44,1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на 2022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44,1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</w:t>
      </w:r>
      <w:r w:rsidR="00FA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44,1</w:t>
      </w:r>
      <w:r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D451FE" w:rsidRDefault="002D31DF" w:rsidP="00D4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6076D" w:rsidRPr="00D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6076D" w:rsidRP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451FE">
        <w:rPr>
          <w:rFonts w:ascii="Times New Roman" w:hAnsi="Times New Roman"/>
          <w:sz w:val="28"/>
          <w:szCs w:val="28"/>
        </w:rPr>
        <w:t>В</w:t>
      </w:r>
      <w:r w:rsidR="00D451FE" w:rsidRPr="00023872">
        <w:rPr>
          <w:rFonts w:ascii="Times New Roman" w:hAnsi="Times New Roman"/>
          <w:sz w:val="28"/>
          <w:szCs w:val="28"/>
        </w:rPr>
        <w:t xml:space="preserve"> приложениях к Проекту бюджета</w:t>
      </w:r>
      <w:r w:rsidR="00D451FE">
        <w:rPr>
          <w:rFonts w:ascii="Times New Roman" w:hAnsi="Times New Roman"/>
          <w:sz w:val="28"/>
          <w:szCs w:val="28"/>
        </w:rPr>
        <w:t xml:space="preserve"> по</w:t>
      </w:r>
      <w:r w:rsidR="00D451FE" w:rsidRPr="001F780B">
        <w:rPr>
          <w:rFonts w:ascii="Times New Roman" w:hAnsi="Times New Roman"/>
          <w:sz w:val="28"/>
          <w:szCs w:val="28"/>
        </w:rPr>
        <w:t xml:space="preserve"> </w:t>
      </w:r>
      <w:r w:rsidR="00D451FE" w:rsidRPr="00023872">
        <w:rPr>
          <w:rFonts w:ascii="Times New Roman" w:hAnsi="Times New Roman"/>
          <w:sz w:val="28"/>
          <w:szCs w:val="28"/>
        </w:rPr>
        <w:t>муниципальной программ</w:t>
      </w:r>
      <w:r w:rsidR="00D451FE">
        <w:rPr>
          <w:rFonts w:ascii="Times New Roman" w:hAnsi="Times New Roman"/>
          <w:sz w:val="28"/>
          <w:szCs w:val="28"/>
        </w:rPr>
        <w:t>е Ханты-Мансийского района «</w:t>
      </w:r>
      <w:r w:rsidR="0006076D" w:rsidRP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агропромышленного комплекса </w:t>
      </w:r>
      <w:r w:rsid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</w:t>
      </w:r>
      <w:r w:rsidR="0006076D" w:rsidRP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традиционной хозяйственной деятельности коренных малочисленных народов Севера Ханты-Мансийского района на 2019 – 2023 годы</w:t>
      </w:r>
      <w:r w:rsid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D451FE" w:rsidRPr="00023872">
        <w:rPr>
          <w:rFonts w:ascii="Times New Roman" w:hAnsi="Times New Roman"/>
          <w:sz w:val="28"/>
          <w:szCs w:val="28"/>
        </w:rPr>
        <w:t>денежные средства учтены:</w:t>
      </w:r>
      <w:r w:rsidR="00D451FE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 – </w:t>
      </w:r>
      <w:r w:rsidR="00D4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240,8</w:t>
      </w:r>
      <w:r w:rsidR="00D451FE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</w:t>
      </w:r>
      <w:r w:rsidR="00FA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D451FE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17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1FE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7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259,7</w:t>
      </w:r>
      <w:r w:rsidR="00D451FE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на 2023 год – </w:t>
      </w:r>
      <w:r w:rsidR="00170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306,4</w:t>
      </w:r>
      <w:r w:rsidR="00D451FE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</w:p>
    <w:p w:rsidR="009F438A" w:rsidRPr="002F670D" w:rsidRDefault="002F670D" w:rsidP="00D451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="00D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денежные средства </w:t>
      </w:r>
      <w:r w:rsidR="0056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="00D2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учтены </w:t>
      </w:r>
      <w:r w:rsidR="00D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D2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другой </w:t>
      </w:r>
      <w:r w:rsidR="00D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3872">
        <w:rPr>
          <w:rFonts w:ascii="Times New Roman" w:hAnsi="Times New Roman"/>
          <w:sz w:val="28"/>
          <w:szCs w:val="28"/>
        </w:rPr>
        <w:t>униципальной программ</w:t>
      </w:r>
      <w:r>
        <w:rPr>
          <w:rFonts w:ascii="Times New Roman" w:hAnsi="Times New Roman"/>
          <w:sz w:val="28"/>
          <w:szCs w:val="28"/>
        </w:rPr>
        <w:t xml:space="preserve">е Ханты-Мансийского района </w:t>
      </w:r>
      <w:r w:rsidRPr="006C6AFC">
        <w:rPr>
          <w:rFonts w:ascii="Times New Roman" w:hAnsi="Times New Roman" w:cs="Times New Roman"/>
          <w:sz w:val="28"/>
          <w:szCs w:val="28"/>
        </w:rPr>
        <w:t xml:space="preserve">«Развитие агропромышленного комплекса Ханты-Мансийского района </w:t>
      </w:r>
      <w:r w:rsidR="00DF1C8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C6AFC">
        <w:rPr>
          <w:rFonts w:ascii="Times New Roman" w:hAnsi="Times New Roman" w:cs="Times New Roman"/>
          <w:sz w:val="28"/>
          <w:szCs w:val="28"/>
        </w:rPr>
        <w:t>на 2021</w:t>
      </w:r>
      <w:r w:rsidR="00DF1C85">
        <w:rPr>
          <w:rFonts w:ascii="Times New Roman" w:hAnsi="Times New Roman" w:cs="Times New Roman"/>
          <w:sz w:val="28"/>
          <w:szCs w:val="28"/>
        </w:rPr>
        <w:t xml:space="preserve"> </w:t>
      </w:r>
      <w:r w:rsidRPr="006C6AFC">
        <w:rPr>
          <w:rFonts w:ascii="Times New Roman" w:hAnsi="Times New Roman" w:cs="Times New Roman"/>
          <w:sz w:val="28"/>
          <w:szCs w:val="28"/>
        </w:rPr>
        <w:t>– 2023 годы»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670D">
        <w:rPr>
          <w:rFonts w:ascii="Times New Roman" w:eastAsia="Times New Roman" w:hAnsi="Times New Roman" w:cs="Times New Roman"/>
          <w:color w:val="000000"/>
          <w:sz w:val="28"/>
          <w:szCs w:val="28"/>
        </w:rPr>
        <w:t>соисполнителю 4 (комитет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3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финансам АХМР (АСП </w:t>
      </w:r>
      <w:proofErr w:type="spellStart"/>
      <w:r w:rsidR="00E53648">
        <w:rPr>
          <w:rFonts w:ascii="Times New Roman" w:eastAsia="Times New Roman" w:hAnsi="Times New Roman" w:cs="Times New Roman"/>
          <w:color w:val="000000"/>
          <w:sz w:val="28"/>
          <w:szCs w:val="28"/>
        </w:rPr>
        <w:t>Шапша</w:t>
      </w:r>
      <w:proofErr w:type="spellEnd"/>
      <w:r w:rsidR="00E5364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670D">
        <w:rPr>
          <w:rFonts w:ascii="Times New Roman" w:hAnsi="Times New Roman"/>
          <w:sz w:val="28"/>
          <w:szCs w:val="28"/>
        </w:rPr>
        <w:t>:</w:t>
      </w:r>
      <w:r w:rsidRPr="002F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 – 240,9 тыс. рублей</w:t>
      </w:r>
      <w:r w:rsidR="0056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6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2022 год </w:t>
      </w:r>
      <w:r w:rsidR="0056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5606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6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259,7</w:t>
      </w:r>
      <w:r w:rsidR="005606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 на 2023 год – </w:t>
      </w:r>
      <w:r w:rsidR="0056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306,4</w:t>
      </w:r>
      <w:r w:rsidR="005606FA" w:rsidRPr="00023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2F6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6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тем,                   что </w:t>
      </w:r>
      <w:r w:rsidR="005606FA" w:rsidRPr="00023872">
        <w:rPr>
          <w:rFonts w:ascii="Times New Roman" w:hAnsi="Times New Roman"/>
          <w:sz w:val="28"/>
          <w:szCs w:val="28"/>
        </w:rPr>
        <w:t>муниципальн</w:t>
      </w:r>
      <w:r w:rsidR="005606FA">
        <w:rPr>
          <w:rFonts w:ascii="Times New Roman" w:hAnsi="Times New Roman"/>
          <w:sz w:val="28"/>
          <w:szCs w:val="28"/>
        </w:rPr>
        <w:t>ая</w:t>
      </w:r>
      <w:r w:rsidR="005606FA" w:rsidRPr="00023872">
        <w:rPr>
          <w:rFonts w:ascii="Times New Roman" w:hAnsi="Times New Roman"/>
          <w:sz w:val="28"/>
          <w:szCs w:val="28"/>
        </w:rPr>
        <w:t xml:space="preserve"> программ</w:t>
      </w:r>
      <w:r w:rsidR="005606FA">
        <w:rPr>
          <w:rFonts w:ascii="Times New Roman" w:hAnsi="Times New Roman"/>
          <w:sz w:val="28"/>
          <w:szCs w:val="28"/>
        </w:rPr>
        <w:t>а Ханты-Мансийского района «</w:t>
      </w:r>
      <w:r w:rsidR="005606FA" w:rsidRP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Развитие агропромышленного комплекса и традиционной хозяйственной деятельности коренных малочисленных народов Севера </w:t>
      </w:r>
      <w:r w:rsidR="0056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  <w:r w:rsidR="005606FA" w:rsidRP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Ханты-Мансийского района на 2019 – 202</w:t>
      </w:r>
      <w:r w:rsidR="0056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5606FA" w:rsidRPr="00D4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5606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 01.01.2021 прекращает свое действие.</w:t>
      </w:r>
    </w:p>
    <w:p w:rsidR="00D23B54" w:rsidRPr="00CA79CB" w:rsidRDefault="00D23B54" w:rsidP="0045152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CB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7</w:t>
      </w:r>
    </w:p>
    <w:p w:rsidR="00D23B54" w:rsidRPr="00CA79CB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9CB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8" w:type="dxa"/>
        <w:tblLook w:val="04A0"/>
      </w:tblPr>
      <w:tblGrid>
        <w:gridCol w:w="522"/>
        <w:gridCol w:w="5584"/>
        <w:gridCol w:w="1134"/>
        <w:gridCol w:w="992"/>
        <w:gridCol w:w="957"/>
      </w:tblGrid>
      <w:tr w:rsidR="00D23B54" w:rsidRPr="005408AF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B6423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B64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B6423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B6423" w:rsidRDefault="00D23B54" w:rsidP="005B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FC56DE"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5B6423"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B6423" w:rsidRDefault="00D23B54" w:rsidP="005B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B6423"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FC56DE"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B6423" w:rsidRDefault="00D23B54" w:rsidP="005B6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5B6423"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  <w:r w:rsidRPr="005B642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</w:t>
            </w:r>
          </w:p>
        </w:tc>
      </w:tr>
      <w:tr w:rsidR="00B92C09" w:rsidRPr="005408AF" w:rsidTr="00EB73B4">
        <w:trPr>
          <w:trHeight w:val="300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C09" w:rsidRPr="002C3E3F" w:rsidRDefault="00B92C09" w:rsidP="005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Муниципальные программы сельского поселения </w:t>
            </w:r>
            <w:r w:rsidR="009C2A43" w:rsidRPr="002C3E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Шапша</w:t>
            </w:r>
          </w:p>
        </w:tc>
      </w:tr>
      <w:tr w:rsidR="00CD32CE" w:rsidRPr="005408AF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CE" w:rsidRPr="002C3E3F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0" w:rsidRPr="002C3E3F" w:rsidRDefault="00CD32C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муниципальными финансами в сельском поселении Шапша </w:t>
            </w:r>
          </w:p>
          <w:p w:rsidR="00CD32CE" w:rsidRPr="002C3E3F" w:rsidRDefault="00CD32CE" w:rsidP="002C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</w:t>
            </w:r>
            <w:r w:rsidR="008E40B3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2C3E3F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CE" w:rsidRPr="002C3E3F" w:rsidRDefault="002C3E3F" w:rsidP="008E4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12 958,3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2CE" w:rsidRPr="00CB1387" w:rsidRDefault="00B92999" w:rsidP="00533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14 004,9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BC" w:rsidRPr="00CB1387" w:rsidRDefault="00B92999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14 821,6</w:t>
            </w:r>
            <w:r w:rsidR="00F243BC" w:rsidRPr="00CB13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E3E52" w:rsidRPr="005408AF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2C3E3F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6EF" w:rsidRPr="002C3E3F" w:rsidRDefault="009E3E52" w:rsidP="00F2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Безопасность жизнедеятельности в </w:t>
            </w:r>
            <w:r w:rsidR="00F276EF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сельском поселении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9E3E52" w:rsidRPr="002C3E3F" w:rsidRDefault="009E3E52" w:rsidP="002C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2019-202</w:t>
            </w:r>
            <w:r w:rsidR="002C3E3F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2C3E3F" w:rsidRDefault="002C3E3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CE5DAE" w:rsidRDefault="00F276E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AD2C33" w:rsidRPr="00CE5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E52" w:rsidRPr="00CE5DAE" w:rsidRDefault="00F276E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E5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  <w:r w:rsidR="00AD2C33" w:rsidRPr="00CE5DA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</w:t>
            </w:r>
          </w:p>
        </w:tc>
      </w:tr>
      <w:tr w:rsidR="000F1F8E" w:rsidRPr="005408AF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2C3E3F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2C3E3F" w:rsidRDefault="000F1F8E" w:rsidP="002C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Профилактика экстремизма и терроризма на территории сельского поселения </w:t>
            </w:r>
            <w:proofErr w:type="spellStart"/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705FF5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2C3E3F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2C3E3F" w:rsidRDefault="000F1F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D33498" w:rsidRDefault="001918A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F8E" w:rsidRPr="00D33498" w:rsidRDefault="001918A9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334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8,0</w:t>
            </w:r>
          </w:p>
        </w:tc>
      </w:tr>
      <w:tr w:rsidR="008210F3" w:rsidRPr="005408AF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F3" w:rsidRPr="007819C0" w:rsidRDefault="00952E3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F3" w:rsidRPr="005408AF" w:rsidRDefault="00C816A1" w:rsidP="002E2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81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Комплексного развития транспортной инфраструктуры сельского поселения </w:t>
            </w:r>
            <w:proofErr w:type="spellStart"/>
            <w:r w:rsidRPr="00C81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C81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2019 – 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8D" w:rsidRPr="005408AF" w:rsidRDefault="006D0B8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A25BF1" w:rsidRPr="00C816A1" w:rsidRDefault="00C816A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16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1 800,0</w:t>
            </w:r>
          </w:p>
          <w:p w:rsidR="008210F3" w:rsidRPr="005408AF" w:rsidRDefault="008210F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8D" w:rsidRPr="001362B2" w:rsidRDefault="006D0B8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5BF1" w:rsidRPr="001362B2" w:rsidRDefault="001362B2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2 300,0</w:t>
            </w:r>
          </w:p>
          <w:p w:rsidR="008210F3" w:rsidRPr="001362B2" w:rsidRDefault="008210F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B8D" w:rsidRPr="001362B2" w:rsidRDefault="006D0B8D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25BF1" w:rsidRPr="001362B2" w:rsidRDefault="001362B2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2 300,0</w:t>
            </w:r>
          </w:p>
          <w:p w:rsidR="008210F3" w:rsidRPr="001362B2" w:rsidRDefault="008210F3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26B93" w:rsidRPr="005408AF" w:rsidTr="00E53648">
        <w:trPr>
          <w:trHeight w:val="6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819C0" w:rsidRDefault="00952E35" w:rsidP="0017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819C0" w:rsidRDefault="00F26B93" w:rsidP="0017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Благоустройство населенных пунктов в сельском поселении Шапша </w:t>
            </w:r>
          </w:p>
          <w:p w:rsidR="00F26B93" w:rsidRPr="007819C0" w:rsidRDefault="00F26B93" w:rsidP="0017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</w:t>
            </w:r>
            <w:r w:rsidR="00705FF5"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7819C0"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 </w:t>
            </w: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7819C0" w:rsidRDefault="007819C0" w:rsidP="0017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3 843,5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1362B2" w:rsidRDefault="001362B2" w:rsidP="0017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2 758,0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B93" w:rsidRPr="001362B2" w:rsidRDefault="001362B2" w:rsidP="0017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1 926,6</w:t>
            </w:r>
          </w:p>
        </w:tc>
      </w:tr>
      <w:tr w:rsidR="00D23B54" w:rsidRPr="005408AF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15A78" w:rsidRDefault="00CD32CE" w:rsidP="00B15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D23B54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азвитие </w:t>
            </w:r>
            <w:r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сферы </w:t>
            </w:r>
            <w:r w:rsidR="00D23B54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культуры</w:t>
            </w:r>
            <w:r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r w:rsidR="00D23B54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сельском поселении </w:t>
            </w:r>
            <w:r w:rsidR="009C2A43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r w:rsidR="00D23B54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EB641E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="00D23B54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20</w:t>
            </w:r>
            <w:r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="00B15A78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="00D23B54"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15A78" w:rsidRDefault="00B15A78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15A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E15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2 509,2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1362B2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12 549,2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1362B2" w:rsidP="00EB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12 549,2</w:t>
            </w:r>
          </w:p>
        </w:tc>
      </w:tr>
      <w:tr w:rsidR="00D23B54" w:rsidRPr="005408AF" w:rsidTr="00E53648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2C3E3F" w:rsidRDefault="00D23B54" w:rsidP="002C3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Комплексные мероприятия по профилактике правонарушений в сельском поселении </w:t>
            </w:r>
            <w:proofErr w:type="spellStart"/>
            <w:r w:rsidR="009C2A43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8B4160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2C3E3F"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2C3E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F1" w:rsidRPr="002C3E3F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F38C0" w:rsidRPr="002C3E3F" w:rsidRDefault="004072D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</w:t>
            </w:r>
            <w:r w:rsidR="006A63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  <w:p w:rsidR="00D23B54" w:rsidRPr="002C3E3F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F1" w:rsidRPr="005408AF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BF38C0" w:rsidRPr="00533A25" w:rsidRDefault="00D3349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33A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F1" w:rsidRPr="005408AF" w:rsidRDefault="00A25BF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  <w:p w:rsidR="00BF38C0" w:rsidRPr="0097471E" w:rsidRDefault="00D3349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44,1</w:t>
            </w:r>
          </w:p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23B54" w:rsidRPr="005408AF" w:rsidTr="00821ECF">
        <w:trPr>
          <w:trHeight w:val="4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E9324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D80" w:rsidRPr="00FA7EC4" w:rsidRDefault="00D23B54" w:rsidP="00802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Энергосбережение и повышение энергетической эффективности</w:t>
            </w:r>
          </w:p>
          <w:p w:rsidR="00D23B54" w:rsidRPr="00FA7EC4" w:rsidRDefault="00D23B54" w:rsidP="00FA7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сельского поселения </w:t>
            </w:r>
            <w:proofErr w:type="spellStart"/>
            <w:r w:rsidR="009C2A43"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Шапша</w:t>
            </w:r>
            <w:proofErr w:type="spellEnd"/>
            <w:r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</w:t>
            </w:r>
            <w:r w:rsidR="00E6654F"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-202</w:t>
            </w:r>
            <w:r w:rsidR="00FA7EC4"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FA7EC4" w:rsidRDefault="00E6654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32B0E" w:rsidRPr="00FA7E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E6654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E193B"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E6654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AE193B" w:rsidRPr="001362B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23B54" w:rsidRPr="005408AF" w:rsidTr="00821ECF">
        <w:trPr>
          <w:trHeight w:val="468"/>
        </w:trPr>
        <w:tc>
          <w:tcPr>
            <w:tcW w:w="9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D23B54" w:rsidP="00537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программы Ханты-</w:t>
            </w:r>
            <w:r w:rsidR="00B92C09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Мансийского района, </w:t>
            </w:r>
            <w:r w:rsidR="00F071B5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B92C09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которым сельское поселени</w:t>
            </w:r>
            <w:r w:rsidR="005370FC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</w:t>
            </w:r>
            <w:r w:rsidR="00B92C09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C2A43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Шапша</w:t>
            </w:r>
            <w:r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является соисполнителем</w:t>
            </w:r>
            <w:r w:rsidR="00F071B5" w:rsidRPr="007819C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:</w:t>
            </w:r>
          </w:p>
        </w:tc>
      </w:tr>
      <w:tr w:rsidR="00D23B54" w:rsidRPr="005408AF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130E0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D23B54" w:rsidP="007819C0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экологической безопасности Ханты-Мансийского района</w:t>
            </w:r>
            <w:r w:rsidR="00F071B5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B012A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</w:t>
            </w:r>
            <w:r w:rsidR="00F071B5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201</w:t>
            </w:r>
            <w:r w:rsidR="00FC56DE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F071B5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819C0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071B5"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7819C0" w:rsidRDefault="007819C0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19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1362B2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1362B2" w:rsidP="007A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362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2C3E3F" w:rsidRPr="005408AF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F" w:rsidRPr="00D33498" w:rsidRDefault="00130E05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3F" w:rsidRPr="00D33498" w:rsidRDefault="002C3E3F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34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2023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3F" w:rsidRPr="00D33498" w:rsidRDefault="00CC7C83" w:rsidP="0033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34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240,8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3F" w:rsidRPr="00D33498" w:rsidRDefault="00D3349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34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259,7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E3F" w:rsidRPr="00D33498" w:rsidRDefault="00D33498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3349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306,4</w:t>
            </w:r>
          </w:p>
        </w:tc>
      </w:tr>
      <w:tr w:rsidR="00D23B54" w:rsidRPr="005408AF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A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BA7C7F" w:rsidP="0033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A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31 805,2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83237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32 175,2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83237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32 207,2</w:t>
            </w:r>
          </w:p>
        </w:tc>
      </w:tr>
      <w:tr w:rsidR="00D23B54" w:rsidRPr="005408AF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97801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978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97801" w:rsidRDefault="00B97801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83237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655,4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1362B2" w:rsidRDefault="0083237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680,2</w:t>
            </w:r>
          </w:p>
        </w:tc>
      </w:tr>
      <w:tr w:rsidR="00D23B54" w:rsidRPr="005408AF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FA67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BA7C7F" w:rsidP="00332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BA7C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32 479,5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5408AF" w:rsidRDefault="00533A25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533A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32 830,6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97471E" w:rsidRDefault="0097471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471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32 887,4</w:t>
            </w:r>
          </w:p>
        </w:tc>
      </w:tr>
      <w:tr w:rsidR="00D23B54" w:rsidRPr="00BE5C54" w:rsidTr="00821EC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B54" w:rsidRPr="00BE5C54" w:rsidRDefault="00D23B54" w:rsidP="00D2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C54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 программных расходов,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C54" w:rsidRDefault="00D12974" w:rsidP="00BE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E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</w:t>
            </w:r>
            <w:r w:rsidR="00BE5C54" w:rsidRPr="00BE5C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C54" w:rsidRDefault="0083237C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BE5C54" w:rsidRDefault="0083237C" w:rsidP="00A21A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98,0</w:t>
            </w:r>
          </w:p>
        </w:tc>
      </w:tr>
    </w:tbl>
    <w:p w:rsidR="000926F6" w:rsidRPr="00BE5C54" w:rsidRDefault="000926F6" w:rsidP="00092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E5C5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*</w:t>
      </w:r>
      <w:r w:rsidRPr="00BE5C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сумма указана в соответствии с приложениями к Проекту бюджета сельского поселения </w:t>
      </w:r>
      <w:proofErr w:type="spellStart"/>
      <w:r w:rsidRPr="00BE5C54">
        <w:rPr>
          <w:rFonts w:ascii="Times New Roman" w:eastAsia="Times New Roman" w:hAnsi="Times New Roman" w:cs="Times New Roman"/>
          <w:sz w:val="18"/>
          <w:szCs w:val="18"/>
          <w:lang w:eastAsia="ru-RU"/>
        </w:rPr>
        <w:t>Шапша</w:t>
      </w:r>
      <w:proofErr w:type="spellEnd"/>
    </w:p>
    <w:p w:rsidR="005B6423" w:rsidRPr="005408AF" w:rsidRDefault="005B6423" w:rsidP="00092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D23B54" w:rsidRPr="00A21A2D" w:rsidRDefault="00D23B54" w:rsidP="00A12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EE0C8A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A2D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объем средств на реализацию программ составит                   </w:t>
      </w:r>
      <w:r w:rsidR="00A21A2D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31 805,2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E0C8A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98,</w:t>
      </w:r>
      <w:r w:rsidR="00A21A2D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от общего объема расходов бюджета, непрограммные расходы составили – </w:t>
      </w:r>
      <w:r w:rsidR="00A21A2D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674,3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A21A2D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- </w:t>
      </w:r>
      <w:r w:rsidR="00305D87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32 175,0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05D87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              - </w:t>
      </w:r>
      <w:r w:rsidR="00305D87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655,4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202</w:t>
      </w:r>
      <w:r w:rsidR="00A21A2D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305D87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32 207,2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F4746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05D87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98,0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составили –  </w:t>
      </w:r>
      <w:r w:rsidR="00305D87"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>680,2</w:t>
      </w:r>
      <w:r w:rsidRPr="00305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D23B54" w:rsidRPr="00A21A2D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184.2. Бюджетного кодекса                               РФ одновременно с Проектом решения к экспертизе представлены паспорта, утвержденных муниципальных программ.</w:t>
      </w:r>
    </w:p>
    <w:p w:rsidR="00D23B54" w:rsidRPr="009621DD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формирования бюджета сельского поселения в программном формате произведен с учетом Бюджетного кодекса РФ и представленных одновременно с Проектом решения паспортов муниципальных программ. </w:t>
      </w:r>
    </w:p>
    <w:p w:rsidR="00D23B54" w:rsidRPr="009621DD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охватили большую часть деятельности муниципального образования по реализации вопросов местного значения      и переданных полномочий. В плановом периоде отмечается </w:t>
      </w:r>
      <w:r w:rsidR="00A21A2D" w:rsidRPr="009621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отрицательная</w:t>
      </w:r>
      <w:r w:rsidRPr="00962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тенденция  к программному бюджету.</w:t>
      </w:r>
    </w:p>
    <w:p w:rsidR="00D21F1E" w:rsidRPr="006366EA" w:rsidRDefault="00D21F1E" w:rsidP="001C2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требованиям статьи </w:t>
      </w:r>
      <w:r w:rsidR="001C20DE"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РФ </w:t>
      </w:r>
      <w:r w:rsidR="001C20DE" w:rsidRPr="006366EA">
        <w:rPr>
          <w:rFonts w:ascii="Times New Roman" w:hAnsi="Times New Roman" w:cs="Times New Roman"/>
          <w:sz w:val="28"/>
          <w:szCs w:val="28"/>
        </w:rPr>
        <w:t xml:space="preserve">формирование и реализация муниципальных программ устанавливается муниципальным правовым актом местной администрации муниципального образования. 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указания по порядку </w:t>
      </w:r>
      <w:r w:rsidR="001C20DE" w:rsidRPr="006366EA">
        <w:rPr>
          <w:rFonts w:ascii="Times New Roman" w:hAnsi="Times New Roman" w:cs="Times New Roman"/>
          <w:sz w:val="28"/>
          <w:szCs w:val="28"/>
        </w:rPr>
        <w:t xml:space="preserve">разработки, формирования и реализации муниципальных программ сельского поселения </w:t>
      </w:r>
      <w:proofErr w:type="spellStart"/>
      <w:r w:rsidR="001C20DE" w:rsidRPr="006366EA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C20DE" w:rsidRPr="006366EA">
        <w:rPr>
          <w:rFonts w:ascii="Times New Roman" w:hAnsi="Times New Roman" w:cs="Times New Roman"/>
          <w:sz w:val="28"/>
          <w:szCs w:val="28"/>
        </w:rPr>
        <w:t xml:space="preserve"> 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</w:t>
      </w:r>
      <w:r w:rsidR="001C20DE"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1C20DE"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C20DE"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15.10.2012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20DE"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648" w:rsidRDefault="00BA6177" w:rsidP="00E5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Ханты-Мансийского района, рекомендует внести изменения в действующий нормативно-правовой акт,        в</w:t>
      </w:r>
      <w:r w:rsidR="00D21F1E" w:rsidRPr="006366EA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</w:t>
      </w:r>
      <w:r w:rsidRPr="006366EA">
        <w:rPr>
          <w:rFonts w:ascii="Times New Roman" w:hAnsi="Times New Roman" w:cs="Times New Roman"/>
          <w:sz w:val="28"/>
          <w:szCs w:val="28"/>
        </w:rPr>
        <w:t xml:space="preserve">, </w:t>
      </w:r>
      <w:r w:rsidR="00D21F1E" w:rsidRPr="006366EA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</w:t>
      </w:r>
      <w:r w:rsidRPr="006366EA">
        <w:rPr>
          <w:rFonts w:ascii="Times New Roman" w:hAnsi="Times New Roman" w:cs="Times New Roman"/>
          <w:sz w:val="28"/>
          <w:szCs w:val="28"/>
        </w:rPr>
        <w:t>№</w:t>
      </w:r>
      <w:r w:rsidR="00D21F1E" w:rsidRPr="006366EA">
        <w:rPr>
          <w:rFonts w:ascii="Times New Roman" w:hAnsi="Times New Roman" w:cs="Times New Roman"/>
          <w:sz w:val="28"/>
          <w:szCs w:val="28"/>
        </w:rPr>
        <w:t xml:space="preserve"> 204 </w:t>
      </w:r>
      <w:r w:rsidR="00637F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366E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21F1E" w:rsidRPr="006366EA">
        <w:rPr>
          <w:rFonts w:ascii="Times New Roman" w:hAnsi="Times New Roman" w:cs="Times New Roman"/>
          <w:sz w:val="28"/>
          <w:szCs w:val="28"/>
        </w:rPr>
        <w:t>О национа</w:t>
      </w:r>
      <w:r w:rsidRPr="006366EA">
        <w:rPr>
          <w:rFonts w:ascii="Times New Roman" w:hAnsi="Times New Roman" w:cs="Times New Roman"/>
          <w:sz w:val="28"/>
          <w:szCs w:val="28"/>
        </w:rPr>
        <w:t xml:space="preserve">льных целях </w:t>
      </w:r>
      <w:r w:rsidR="00D21F1E" w:rsidRPr="006366EA">
        <w:rPr>
          <w:rFonts w:ascii="Times New Roman" w:hAnsi="Times New Roman" w:cs="Times New Roman"/>
          <w:sz w:val="28"/>
          <w:szCs w:val="28"/>
        </w:rPr>
        <w:t>и стратегических задачах развития</w:t>
      </w:r>
      <w:r w:rsidRPr="006366EA">
        <w:rPr>
          <w:rFonts w:ascii="Times New Roman" w:hAnsi="Times New Roman" w:cs="Times New Roman"/>
          <w:sz w:val="28"/>
          <w:szCs w:val="28"/>
        </w:rPr>
        <w:t xml:space="preserve"> Российской Федерации на период </w:t>
      </w:r>
      <w:r w:rsidR="00D21F1E" w:rsidRPr="006366EA">
        <w:rPr>
          <w:rFonts w:ascii="Times New Roman" w:hAnsi="Times New Roman" w:cs="Times New Roman"/>
          <w:sz w:val="28"/>
          <w:szCs w:val="28"/>
        </w:rPr>
        <w:t>до 2024 года</w:t>
      </w:r>
      <w:r w:rsidRPr="006366EA">
        <w:rPr>
          <w:rFonts w:ascii="Times New Roman" w:hAnsi="Times New Roman" w:cs="Times New Roman"/>
          <w:sz w:val="28"/>
          <w:szCs w:val="28"/>
        </w:rPr>
        <w:t>».</w:t>
      </w:r>
    </w:p>
    <w:p w:rsidR="006366EA" w:rsidRPr="00E53648" w:rsidRDefault="006366EA" w:rsidP="00E536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Данное замечание</w:t>
      </w:r>
      <w:r w:rsidR="00E536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приведено повторно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32B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и ранее отражено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                   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заключении КСП на проект решения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775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ета депутатов сельского поселения о проекте бюджета на 2020 год и плановый период </w:t>
      </w:r>
      <w:r w:rsidR="00E536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F32B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2021 и 2022 годов.</w:t>
      </w:r>
      <w:r w:rsidRPr="00F32BB2">
        <w:rPr>
          <w:rFonts w:ascii="Times New Roman" w:eastAsia="Times New Roman" w:hAnsi="Times New Roman" w:cs="Times New Roman"/>
          <w:bCs/>
          <w:strike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D23B54" w:rsidRPr="00637F45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Структура расходов бюджета сельского поселения </w:t>
      </w:r>
      <w:r w:rsidR="009C2A43"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r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ECF"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213A"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F45"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37F45"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37F45"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37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8.</w:t>
      </w:r>
    </w:p>
    <w:p w:rsidR="00DB2584" w:rsidRPr="005408AF" w:rsidRDefault="00DB258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23B54" w:rsidRPr="00AA76B8" w:rsidRDefault="00D23B54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6B8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8</w:t>
      </w:r>
    </w:p>
    <w:p w:rsidR="008B34C9" w:rsidRDefault="008B34C9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76B8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p w:rsidR="000C218E" w:rsidRPr="00AA76B8" w:rsidRDefault="000C218E" w:rsidP="00D23B5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3" w:type="dxa"/>
        <w:tblLook w:val="04A0"/>
      </w:tblPr>
      <w:tblGrid>
        <w:gridCol w:w="2992"/>
        <w:gridCol w:w="869"/>
        <w:gridCol w:w="679"/>
        <w:gridCol w:w="869"/>
        <w:gridCol w:w="679"/>
        <w:gridCol w:w="869"/>
        <w:gridCol w:w="679"/>
        <w:gridCol w:w="869"/>
        <w:gridCol w:w="679"/>
      </w:tblGrid>
      <w:tr w:rsidR="00D23B54" w:rsidRPr="00AA76B8" w:rsidTr="00D23B54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AA76B8" w:rsidRDefault="00D23B54" w:rsidP="00AA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AA76B8" w:rsidRPr="00AA7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Pr="00AA7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AA76B8" w:rsidRDefault="00D23B54" w:rsidP="00AA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82021E"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AA76B8"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AA76B8" w:rsidRDefault="00D23B54" w:rsidP="00AA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AA76B8"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4" w:rsidRPr="00AA76B8" w:rsidRDefault="00D23B54" w:rsidP="00AA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</w:t>
            </w:r>
            <w:r w:rsidR="00AA76B8"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D23B54" w:rsidRPr="00AA76B8" w:rsidTr="00D23B54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4" w:rsidRPr="00AA76B8" w:rsidRDefault="00D23B54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доля, %</w:t>
            </w:r>
          </w:p>
        </w:tc>
      </w:tr>
      <w:tr w:rsidR="000C218E" w:rsidRPr="00AA76B8" w:rsidTr="00AE1F6A">
        <w:trPr>
          <w:trHeight w:val="3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16 701,3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12 977,2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14 004,9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0C218E" w:rsidRPr="00AA76B8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0C218E" w:rsidRPr="00AA76B8" w:rsidTr="00AE1F6A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0C218E" w:rsidRPr="00AA76B8" w:rsidTr="00AE1F6A">
        <w:trPr>
          <w:trHeight w:val="2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6 474,1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2 656,4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</w:p>
        </w:tc>
      </w:tr>
      <w:tr w:rsidR="000C218E" w:rsidRPr="00AA76B8" w:rsidTr="00AE1F6A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</w:tr>
      <w:tr w:rsidR="000C218E" w:rsidRPr="00AA76B8" w:rsidTr="00AE1F6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</w:tr>
      <w:tr w:rsidR="000C218E" w:rsidRPr="00AA76B8" w:rsidTr="003C5A71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637F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0C218E"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637F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0C218E"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C218E" w:rsidRPr="00AA76B8" w:rsidTr="00AE1F6A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10 968,1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33,4</w:t>
            </w:r>
          </w:p>
        </w:tc>
      </w:tr>
      <w:tr w:rsidR="000C218E" w:rsidRPr="00AA76B8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637F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0C218E"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637F4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0C218E"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0C218E" w:rsidRPr="00AA76B8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0C218E" w:rsidRPr="00AA76B8" w:rsidTr="00AE1F6A">
        <w:trPr>
          <w:trHeight w:val="2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1 581,1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0C218E" w:rsidRPr="005408AF" w:rsidTr="00D23B54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AA76B8" w:rsidRDefault="000C218E" w:rsidP="00D2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A76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53 928,1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32 830,6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18E" w:rsidRPr="000C218E" w:rsidRDefault="000C218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C218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</w:tbl>
    <w:p w:rsidR="00637F45" w:rsidRDefault="00637F45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23B54" w:rsidRPr="009B7863" w:rsidRDefault="003C5A71" w:rsidP="00A21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ланируемые расходы 20</w:t>
      </w:r>
      <w:r w:rsidR="00580191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7F45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37F45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32 479,5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ниже   ожидаемого исполнения по расходам 20</w:t>
      </w:r>
      <w:r w:rsidR="00637F45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637F45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53 928,1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821ECF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F45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60,2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580191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18 858,5</w:t>
      </w:r>
      <w:r w:rsidR="005729F9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рублей, относительно первоначального бюджета 20</w:t>
      </w:r>
      <w:r w:rsidR="009B7863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расходам (</w:t>
      </w:r>
      <w:r w:rsidR="009B7863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35 344,0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отмечается уменьшение на </w:t>
      </w:r>
      <w:r w:rsidR="009B7863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2 864,5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B7863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="00D23B54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23B54" w:rsidRPr="009B7863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</w:t>
      </w:r>
      <w:r w:rsidR="00FE16A2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863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значительный объем расходов планируется на разделы: </w:t>
      </w:r>
      <w:r w:rsidR="000D5816" w:rsidRPr="009B78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Общегосударственные вопросы» - </w:t>
      </w:r>
      <w:r w:rsidR="009B7863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12 977,2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EF474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9B7863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40,0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«Культура и кинематография» - </w:t>
      </w:r>
      <w:r w:rsidR="009B7863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10 968,1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                               или </w:t>
      </w:r>
      <w:r w:rsidR="009B7863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33,8</w:t>
      </w:r>
      <w:r w:rsidR="000D5816"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9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B54" w:rsidRPr="00B2688F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 расходов в части разделов: «Национальная экономика»                     -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2 090,8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6,4</w:t>
      </w:r>
      <w:r w:rsidR="0024715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«Жилищно-коммунальное хозяйство»</w:t>
      </w:r>
      <w:r w:rsidR="000F2D6E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30D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-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4 193,5</w:t>
      </w:r>
      <w:r w:rsidR="0024715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12,9</w:t>
      </w:r>
      <w:r w:rsidR="0030230D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15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%, 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«Физическая культура и спорт»                         -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1 541,1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30230D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«Национальная безопасность                                     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правоохранительная деятельность» - 402,1 тыс. рублей                                     или 1,2 %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23B54" w:rsidRPr="00B2688F" w:rsidRDefault="00D23B54" w:rsidP="00D23B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превышают 1,0 % от общего объема расходов: «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Национальная оборона»</w:t>
      </w:r>
      <w:r w:rsidR="00DC1E8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245,4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 </w:t>
      </w:r>
      <w:r w:rsidR="00DC1E88" w:rsidRPr="00B268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E8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политика»</w:t>
      </w:r>
      <w:r w:rsidR="0090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DC1E8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</w:t>
      </w:r>
      <w:r w:rsidR="005D6A9E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</w:t>
      </w:r>
      <w:r w:rsidR="00DC1E8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0,</w:t>
      </w:r>
      <w:r w:rsidR="005D6A9E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1E88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3B54" w:rsidRPr="00B2688F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«Охрана окружающей среды» составляют</w:t>
      </w:r>
      <w:r w:rsidR="00EF4746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EF4746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- 1,3 тыс. рублей или 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 w:rsidR="00B2688F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F4746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D23B54" w:rsidRDefault="00D23B54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по разделу «Образование» на  20</w:t>
      </w:r>
      <w:r w:rsidR="00F024BB"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2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не предусмотрены.</w:t>
      </w:r>
    </w:p>
    <w:p w:rsidR="004D65EB" w:rsidRPr="00A456EE" w:rsidRDefault="004D65EB" w:rsidP="004D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174.2. Бюджетного кодекса РФ планирование бюджетных ассигнований осуществляется в порядке                         и в соответствии с методикой, устанавливаемой соответствующим финансовым органом. На рассмотрение экспертизой представлена Методика планирования бюджетных ассигнований на 2021 год                         и на плановый период 2022 и 2023 годов, утверждённая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</w:t>
      </w:r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22.10.2018 № 137-р                  «Об утверждении </w:t>
      </w:r>
      <w:proofErr w:type="gramStart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планирования бюджетных ассигнований бюджета сельского поселения</w:t>
      </w:r>
      <w:proofErr w:type="gramEnd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                    и плановый период».</w:t>
      </w:r>
      <w:r w:rsidR="0090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65EB" w:rsidRPr="00A456EE" w:rsidRDefault="004D65EB" w:rsidP="004D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EE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</w:t>
      </w:r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4D65EB" w:rsidRPr="00A456EE" w:rsidRDefault="004D65EB" w:rsidP="004D6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пояснительной записке к проекту решения о бюджете сельского поселения </w:t>
      </w:r>
      <w:proofErr w:type="spellStart"/>
      <w:r w:rsidR="0075120F"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 и 2023 годов отсутствует информация о применении методов, используемых                             при расчетах бюджетных ассигнований.</w:t>
      </w:r>
    </w:p>
    <w:p w:rsidR="004D65EB" w:rsidRPr="00A456EE" w:rsidRDefault="004D65EB" w:rsidP="004D6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6EE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75120F" w:rsidRPr="00A456E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A456EE">
        <w:rPr>
          <w:rFonts w:ascii="Times New Roman" w:hAnsi="Times New Roman" w:cs="Times New Roman"/>
          <w:sz w:val="28"/>
          <w:szCs w:val="28"/>
        </w:rPr>
        <w:t xml:space="preserve"> на 2021 год, а также оценить обоснованность представленных объемов распределения бюджетных ассигнований по статьям расходов                        в рамках данной экспертизы не представилось возможным.</w:t>
      </w:r>
    </w:p>
    <w:p w:rsidR="004D65EB" w:rsidRDefault="004D65EB" w:rsidP="004D65EB">
      <w:pPr>
        <w:spacing w:after="0" w:line="240" w:lineRule="auto"/>
        <w:ind w:firstLine="709"/>
        <w:jc w:val="both"/>
        <w:rPr>
          <w:rStyle w:val="FontStyle22"/>
          <w:sz w:val="28"/>
          <w:szCs w:val="28"/>
        </w:rPr>
      </w:pPr>
      <w:proofErr w:type="gramStart"/>
      <w:r w:rsidRPr="00A456EE">
        <w:rPr>
          <w:rStyle w:val="FontStyle22"/>
          <w:sz w:val="28"/>
          <w:szCs w:val="28"/>
        </w:rPr>
        <w:t xml:space="preserve">Контрольно-счетная палата обращает внимание, что </w:t>
      </w:r>
      <w:r w:rsidR="0075120F"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администрации сельского поселения </w:t>
      </w:r>
      <w:proofErr w:type="spellStart"/>
      <w:r w:rsidR="0075120F"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75120F"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22.10.2018 № 137-р                  «Об утверждении Порядка планирования бюджетных ассигнований бюджета сельского поселения </w:t>
      </w:r>
      <w:proofErr w:type="spellStart"/>
      <w:r w:rsidR="0075120F"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75120F" w:rsidRPr="00A45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</w:t>
      </w:r>
      <w:r w:rsidR="0075120F"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51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5120F" w:rsidRPr="00C63C7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период»</w:t>
      </w:r>
      <w:r w:rsidRPr="002A1A03">
        <w:rPr>
          <w:rStyle w:val="FontStyle22"/>
          <w:sz w:val="28"/>
          <w:szCs w:val="28"/>
        </w:rPr>
        <w:t xml:space="preserve"> не включен</w:t>
      </w:r>
      <w:r>
        <w:rPr>
          <w:rStyle w:val="FontStyle22"/>
          <w:sz w:val="28"/>
          <w:szCs w:val="28"/>
        </w:rPr>
        <w:t xml:space="preserve">о </w:t>
      </w:r>
      <w:r w:rsidRPr="002A1A03">
        <w:rPr>
          <w:rStyle w:val="FontStyle22"/>
          <w:sz w:val="28"/>
          <w:szCs w:val="28"/>
        </w:rPr>
        <w:t xml:space="preserve">в региональный регистр муниципальных нормативных правовых актов Ханты-Мансийского автономного округа </w:t>
      </w:r>
      <w:r w:rsidR="0075120F">
        <w:rPr>
          <w:rStyle w:val="FontStyle22"/>
          <w:sz w:val="28"/>
          <w:szCs w:val="28"/>
        </w:rPr>
        <w:t xml:space="preserve">                </w:t>
      </w:r>
      <w:r w:rsidRPr="002A1A03">
        <w:rPr>
          <w:rStyle w:val="FontStyle22"/>
          <w:sz w:val="28"/>
          <w:szCs w:val="28"/>
        </w:rPr>
        <w:t>– Югры (по состоянию</w:t>
      </w:r>
      <w:r>
        <w:rPr>
          <w:rStyle w:val="FontStyle22"/>
          <w:sz w:val="28"/>
          <w:szCs w:val="28"/>
        </w:rPr>
        <w:t xml:space="preserve"> </w:t>
      </w:r>
      <w:r w:rsidRPr="002A1A03">
        <w:rPr>
          <w:rStyle w:val="FontStyle22"/>
          <w:sz w:val="28"/>
          <w:szCs w:val="28"/>
        </w:rPr>
        <w:t xml:space="preserve">на </w:t>
      </w:r>
      <w:r w:rsidR="0075120F">
        <w:rPr>
          <w:rStyle w:val="FontStyle22"/>
          <w:sz w:val="28"/>
          <w:szCs w:val="28"/>
        </w:rPr>
        <w:t>17</w:t>
      </w:r>
      <w:r w:rsidRPr="002A1A03">
        <w:rPr>
          <w:rStyle w:val="FontStyle22"/>
          <w:sz w:val="28"/>
          <w:szCs w:val="28"/>
        </w:rPr>
        <w:t>.12.20</w:t>
      </w:r>
      <w:r>
        <w:rPr>
          <w:rStyle w:val="FontStyle22"/>
          <w:sz w:val="28"/>
          <w:szCs w:val="28"/>
        </w:rPr>
        <w:t>20</w:t>
      </w:r>
      <w:r w:rsidRPr="002A1A03">
        <w:rPr>
          <w:rStyle w:val="FontStyle22"/>
          <w:sz w:val="28"/>
          <w:szCs w:val="28"/>
        </w:rPr>
        <w:t xml:space="preserve">), что не соответствует положениям статьи 43.1 </w:t>
      </w:r>
      <w:r w:rsidRPr="002A1A03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A03">
        <w:rPr>
          <w:rFonts w:ascii="Times New Roman" w:hAnsi="Times New Roman" w:cs="Times New Roman"/>
          <w:sz w:val="28"/>
          <w:szCs w:val="28"/>
        </w:rPr>
        <w:t>от 06.10.2003 № 131-ФЗ «Об общих</w:t>
      </w:r>
      <w:proofErr w:type="gramEnd"/>
      <w:r w:rsidRPr="002A1A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A03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2A1A03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статьи 4 Закона ХМАО</w:t>
      </w:r>
      <w:r>
        <w:rPr>
          <w:rFonts w:ascii="Times New Roman" w:hAnsi="Times New Roman" w:cs="Times New Roman"/>
          <w:sz w:val="28"/>
          <w:szCs w:val="28"/>
        </w:rPr>
        <w:t xml:space="preserve"> – Югры от 24.11.2008 № 138-оз </w:t>
      </w:r>
      <w:r w:rsidR="007512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A1A03">
        <w:rPr>
          <w:rFonts w:ascii="Times New Roman" w:hAnsi="Times New Roman" w:cs="Times New Roman"/>
          <w:sz w:val="28"/>
          <w:szCs w:val="28"/>
        </w:rPr>
        <w:lastRenderedPageBreak/>
        <w:t>«О регистре муниципальных нормативных правовых актов Ханты-Мансийского автономного округа – Югры».</w:t>
      </w:r>
      <w:r w:rsidRPr="002A1A03">
        <w:rPr>
          <w:rStyle w:val="FontStyle22"/>
          <w:sz w:val="28"/>
          <w:szCs w:val="28"/>
        </w:rPr>
        <w:tab/>
      </w:r>
    </w:p>
    <w:p w:rsidR="004D65EB" w:rsidRPr="00B2688F" w:rsidRDefault="004D65EB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6D3" w:rsidRPr="00F73EFF" w:rsidRDefault="00BC46D3" w:rsidP="00BC46D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в рамках экспертно-аналитического мероприятия Реестр расходных обязательств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частично соответствует постановлению администрации </w:t>
      </w:r>
      <w:r w:rsidR="00810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bookmarkStart w:id="0" w:name="_GoBack"/>
      <w:bookmarkEnd w:id="0"/>
      <w:r w:rsidRPr="00A8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20.12.2016 № 455 «О порядке ведения реестра расходных обязательств Ханты-Мансийского района» и дополнен графами, не предусмотренными формой реестра, </w:t>
      </w:r>
      <w:r w:rsidRPr="00A828EA">
        <w:rPr>
          <w:rFonts w:ascii="Times New Roman" w:hAnsi="Times New Roman" w:cs="Times New Roman"/>
          <w:sz w:val="28"/>
          <w:szCs w:val="28"/>
        </w:rPr>
        <w:t>что нарушает статью 87 Бюджетного кодекса Российской Федерации.</w:t>
      </w:r>
    </w:p>
    <w:p w:rsidR="00305E65" w:rsidRPr="00305E65" w:rsidRDefault="00305E65" w:rsidP="00305E65">
      <w:pPr>
        <w:spacing w:after="0" w:line="240" w:lineRule="auto"/>
        <w:ind w:firstLine="709"/>
        <w:jc w:val="both"/>
        <w:rPr>
          <w:rStyle w:val="FontStyle22"/>
          <w:sz w:val="28"/>
          <w:szCs w:val="28"/>
          <w:highlight w:val="magenta"/>
        </w:rPr>
      </w:pPr>
    </w:p>
    <w:p w:rsidR="00305E65" w:rsidRPr="00BC46D3" w:rsidRDefault="00305E65" w:rsidP="00305E6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proofErr w:type="gramStart"/>
      <w:r w:rsidRPr="00BC46D3">
        <w:rPr>
          <w:rFonts w:ascii="Times New Roman" w:hAnsi="Times New Roman" w:cs="Times New Roman"/>
          <w:sz w:val="28"/>
        </w:rPr>
        <w:t xml:space="preserve">Раздел расходов 01 00 «Общегосударственные вопросы» на 2021 год сформирован в размере </w:t>
      </w:r>
      <w:r w:rsidR="00BC46D3" w:rsidRPr="00BC46D3">
        <w:rPr>
          <w:rFonts w:ascii="Times New Roman" w:hAnsi="Times New Roman" w:cs="Times New Roman"/>
          <w:sz w:val="28"/>
        </w:rPr>
        <w:t>12 977,2</w:t>
      </w:r>
      <w:r w:rsidRPr="00BC46D3">
        <w:rPr>
          <w:rFonts w:ascii="Times New Roman" w:hAnsi="Times New Roman" w:cs="Times New Roman"/>
          <w:sz w:val="28"/>
        </w:rPr>
        <w:t xml:space="preserve"> тыс. рублей, что не превышает норматив формирования расходов на содержание органов местного самоуправления городских и сельских поселений Ханты-Мансийского автономного округа – Югры на 2021 год – </w:t>
      </w:r>
      <w:r w:rsidR="00BC46D3" w:rsidRPr="00BC46D3">
        <w:rPr>
          <w:rFonts w:ascii="Times New Roman" w:hAnsi="Times New Roman" w:cs="Times New Roman"/>
          <w:sz w:val="28"/>
        </w:rPr>
        <w:t>20 994,2</w:t>
      </w:r>
      <w:r w:rsidRPr="00BC46D3">
        <w:rPr>
          <w:rFonts w:ascii="Times New Roman" w:hAnsi="Times New Roman" w:cs="Times New Roman"/>
          <w:sz w:val="28"/>
        </w:rPr>
        <w:t xml:space="preserve"> тыс. рублей, установленный распоряжением Правительства ХМАО – Югры от 14.08.2020 № 464-рп «О размерах нормативов формирования расходов на содержание органов                     местного самоуправления</w:t>
      </w:r>
      <w:proofErr w:type="gramEnd"/>
      <w:r w:rsidRPr="00BC46D3">
        <w:rPr>
          <w:rFonts w:ascii="Times New Roman" w:hAnsi="Times New Roman" w:cs="Times New Roman"/>
          <w:sz w:val="28"/>
        </w:rPr>
        <w:t xml:space="preserve"> муниципальных образований                                      Ханты-Мансийского автономного округа – Югры на 2021 год».</w:t>
      </w:r>
    </w:p>
    <w:p w:rsidR="00305E65" w:rsidRPr="00615F41" w:rsidRDefault="00305E65" w:rsidP="00305E6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2021 год и плановый период 2022 и 2023 годов расчет денежного содержания лиц, замещающих муниципальные должности (глава сельского поселения), лиц, замещающих должности муниципальной службы произведен с учетом </w:t>
      </w:r>
      <w:r w:rsidRPr="00615F41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615F4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615F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5F4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615F41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305E65" w:rsidRPr="00615F41" w:rsidRDefault="00305E65" w:rsidP="0030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2021 год сформирован                                    – </w:t>
      </w:r>
      <w:r w:rsidR="00615F41"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1 404,0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615F41">
        <w:rPr>
          <w:rFonts w:ascii="Times New Roman" w:hAnsi="Times New Roman" w:cs="Times New Roman"/>
          <w:sz w:val="28"/>
          <w:szCs w:val="28"/>
        </w:rPr>
        <w:t>23.08.2019 № 278-п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1 464,3 тыс. рублей.</w:t>
      </w:r>
    </w:p>
    <w:p w:rsidR="00305E65" w:rsidRDefault="00305E65" w:rsidP="0030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</w:t>
      </w:r>
      <w:r w:rsidR="00615F41" w:rsidRPr="00615F41">
        <w:rPr>
          <w:rFonts w:ascii="Times New Roman" w:hAnsi="Times New Roman" w:cs="Times New Roman"/>
          <w:color w:val="000000"/>
          <w:sz w:val="28"/>
          <w:szCs w:val="28"/>
        </w:rPr>
        <w:t>385,7</w:t>
      </w:r>
      <w:r w:rsidRPr="00615F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E65" w:rsidRPr="00305E65" w:rsidRDefault="00305E65" w:rsidP="0030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2021 год сформирован – </w:t>
      </w:r>
      <w:r w:rsidR="00615F41"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1 129,3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не превышает расчетный норматив согласно Постановлению </w:t>
      </w:r>
      <w:r w:rsidRPr="00615F41">
        <w:rPr>
          <w:rFonts w:ascii="Times New Roman" w:hAnsi="Times New Roman" w:cs="Times New Roman"/>
          <w:sz w:val="28"/>
          <w:szCs w:val="28"/>
        </w:rPr>
        <w:t>23.08.2019 № 278-п</w:t>
      </w:r>
      <w:r w:rsidRPr="00C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15F41" w:rsidRPr="00CC7DD1">
        <w:rPr>
          <w:rFonts w:ascii="Times New Roman" w:eastAsia="Times New Roman" w:hAnsi="Times New Roman" w:cs="Times New Roman"/>
          <w:sz w:val="28"/>
          <w:szCs w:val="28"/>
          <w:lang w:eastAsia="ru-RU"/>
        </w:rPr>
        <w:t>1 276,9</w:t>
      </w:r>
      <w:r w:rsidRPr="00CC7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05E65" w:rsidRPr="00615F41" w:rsidRDefault="00305E65" w:rsidP="0030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41">
        <w:rPr>
          <w:rFonts w:ascii="Times New Roman" w:hAnsi="Times New Roman" w:cs="Times New Roman"/>
          <w:color w:val="000000"/>
          <w:sz w:val="28"/>
          <w:szCs w:val="28"/>
        </w:rPr>
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предусмотрены – </w:t>
      </w:r>
      <w:r w:rsidR="00615F41" w:rsidRPr="00615F41">
        <w:rPr>
          <w:rFonts w:ascii="Times New Roman" w:hAnsi="Times New Roman" w:cs="Times New Roman"/>
          <w:color w:val="000000"/>
          <w:sz w:val="28"/>
          <w:szCs w:val="28"/>
        </w:rPr>
        <w:t>341,1</w:t>
      </w:r>
      <w:r w:rsidRPr="00615F41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Pr="00615F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5E65" w:rsidRPr="00116A0D" w:rsidRDefault="00305E65" w:rsidP="0030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сельском поселении </w:t>
      </w:r>
      <w:proofErr w:type="spellStart"/>
      <w:r w:rsidR="00116A0D"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штатного расписания ведется тарификационная ведомость, которая не содержит наименования муниципального образования</w:t>
      </w:r>
      <w:r w:rsidR="00116A0D"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вместо должности Глава муниципального </w:t>
      </w:r>
      <w:r w:rsidR="00116A0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которая является муниципальной должностью, отражена должность «глава администрации», которая в соответствии</w:t>
      </w:r>
      <w:r w:rsidR="00313C2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116A0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13C2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A0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 w:rsidR="00313C2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                               от 20.07.2007 №</w:t>
      </w:r>
      <w:r w:rsid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A0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>97-оз «О Реестре должностей муниципальной службы</w:t>
      </w:r>
      <w:r w:rsid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16A0D" w:rsidRP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Ханты-Мансийском автономном округе – Югре» является должностью</w:t>
      </w:r>
      <w:r w:rsidR="00116A0D"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«высшей» группы, учреждаемой для</w:t>
      </w:r>
      <w:proofErr w:type="gramEnd"/>
      <w:r w:rsidR="00116A0D"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функции «Руководитель». </w:t>
      </w:r>
    </w:p>
    <w:p w:rsidR="00116A0D" w:rsidRDefault="00116A0D" w:rsidP="00116A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 </w:t>
      </w:r>
      <w:proofErr w:type="spellStart"/>
      <w:r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116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вместо штатного расписания ведется тарификационная ведомость, которая не содержит наименования муниципального образования, а так же отсутствуют группы и категории должностей муниципальной службы в соответствии с реестром должностей, что может привести к неправильному расчету заработной платы работника.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6A0D" w:rsidRPr="00305E65" w:rsidRDefault="00116A0D" w:rsidP="00305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magenta"/>
          <w:lang w:eastAsia="ru-RU"/>
        </w:rPr>
      </w:pPr>
    </w:p>
    <w:p w:rsidR="008F5592" w:rsidRPr="008F5592" w:rsidRDefault="00305E65" w:rsidP="0030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92">
        <w:rPr>
          <w:rFonts w:ascii="Times New Roman" w:hAnsi="Times New Roman" w:cs="Times New Roman"/>
          <w:sz w:val="28"/>
          <w:szCs w:val="28"/>
        </w:rPr>
        <w:t>Проектом решения о бюджете в рамках разделов расходов «Культура, кинематография» и «Физическая культура и спорт» предусмотрены расходы</w:t>
      </w:r>
      <w:r w:rsidR="008F5592" w:rsidRPr="008F5592">
        <w:rPr>
          <w:rFonts w:ascii="Times New Roman" w:hAnsi="Times New Roman" w:cs="Times New Roman"/>
          <w:sz w:val="28"/>
          <w:szCs w:val="28"/>
        </w:rPr>
        <w:t xml:space="preserve"> в размере – </w:t>
      </w:r>
      <w:r w:rsidR="008F5592" w:rsidRPr="006727DC">
        <w:rPr>
          <w:rFonts w:ascii="Times New Roman" w:hAnsi="Times New Roman" w:cs="Times New Roman"/>
          <w:b/>
          <w:sz w:val="28"/>
          <w:szCs w:val="28"/>
        </w:rPr>
        <w:t>12 479,2 тыс. рублей</w:t>
      </w:r>
      <w:r w:rsidR="008F5592" w:rsidRPr="008F5592">
        <w:rPr>
          <w:rFonts w:ascii="Times New Roman" w:hAnsi="Times New Roman" w:cs="Times New Roman"/>
          <w:sz w:val="28"/>
          <w:szCs w:val="28"/>
        </w:rPr>
        <w:t>:</w:t>
      </w:r>
    </w:p>
    <w:p w:rsidR="008F5592" w:rsidRPr="008F5592" w:rsidRDefault="008F5592" w:rsidP="0030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92">
        <w:rPr>
          <w:rFonts w:ascii="Times New Roman" w:hAnsi="Times New Roman" w:cs="Times New Roman"/>
          <w:sz w:val="28"/>
          <w:szCs w:val="28"/>
        </w:rPr>
        <w:t>-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- 9</w:t>
      </w:r>
      <w:r w:rsidR="000A586F">
        <w:rPr>
          <w:rFonts w:ascii="Times New Roman" w:hAnsi="Times New Roman" w:cs="Times New Roman"/>
          <w:sz w:val="28"/>
          <w:szCs w:val="28"/>
        </w:rPr>
        <w:t> 873,2</w:t>
      </w:r>
      <w:r w:rsidRPr="008F559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D2100">
        <w:rPr>
          <w:rFonts w:ascii="Times New Roman" w:hAnsi="Times New Roman" w:cs="Times New Roman"/>
          <w:sz w:val="28"/>
          <w:szCs w:val="28"/>
        </w:rPr>
        <w:t xml:space="preserve"> (211 – 7 583,1 тыс. рублей; 213 – 2 290,1 тыс. рублей);</w:t>
      </w:r>
    </w:p>
    <w:p w:rsidR="008F5592" w:rsidRPr="008F5592" w:rsidRDefault="008F5592" w:rsidP="00305E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5592">
        <w:rPr>
          <w:rFonts w:ascii="Times New Roman" w:hAnsi="Times New Roman" w:cs="Times New Roman"/>
          <w:sz w:val="28"/>
          <w:szCs w:val="28"/>
        </w:rPr>
        <w:t>- «Закупка товаров, работ и услуг для обеспечения государственных (муниципальных) нужд» - 2 556,0 тыс. рублей.</w:t>
      </w:r>
    </w:p>
    <w:p w:rsidR="00305E65" w:rsidRDefault="00305E65" w:rsidP="00305E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2F">
        <w:rPr>
          <w:rFonts w:ascii="Times New Roman" w:hAnsi="Times New Roman" w:cs="Times New Roman"/>
          <w:sz w:val="28"/>
          <w:szCs w:val="28"/>
        </w:rPr>
        <w:tab/>
      </w:r>
      <w:r w:rsidR="008F5592" w:rsidRPr="0013692F">
        <w:rPr>
          <w:rFonts w:ascii="Times New Roman" w:hAnsi="Times New Roman" w:cs="Times New Roman"/>
          <w:sz w:val="28"/>
          <w:szCs w:val="28"/>
        </w:rPr>
        <w:t>На рассмотрение</w:t>
      </w:r>
      <w:r w:rsidRPr="0013692F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7601CE" w:rsidRPr="0013692F">
        <w:rPr>
          <w:rFonts w:ascii="Times New Roman" w:hAnsi="Times New Roman" w:cs="Times New Roman"/>
          <w:sz w:val="28"/>
          <w:szCs w:val="28"/>
        </w:rPr>
        <w:t>о</w:t>
      </w:r>
      <w:r w:rsidR="008F5592" w:rsidRPr="0013692F">
        <w:rPr>
          <w:rFonts w:ascii="Times New Roman" w:hAnsi="Times New Roman" w:cs="Times New Roman"/>
          <w:sz w:val="28"/>
          <w:szCs w:val="28"/>
        </w:rPr>
        <w:t xml:space="preserve"> </w:t>
      </w:r>
      <w:r w:rsidR="007601CE" w:rsidRPr="0013692F">
        <w:rPr>
          <w:rFonts w:ascii="Times New Roman" w:hAnsi="Times New Roman" w:cs="Times New Roman"/>
          <w:sz w:val="28"/>
          <w:szCs w:val="28"/>
        </w:rPr>
        <w:t xml:space="preserve">обоснование расчета расходов </w:t>
      </w:r>
      <w:r w:rsidR="00313C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01CE" w:rsidRPr="0013692F">
        <w:rPr>
          <w:rFonts w:ascii="Times New Roman" w:hAnsi="Times New Roman" w:cs="Times New Roman"/>
          <w:sz w:val="28"/>
          <w:szCs w:val="28"/>
        </w:rPr>
        <w:t>на 2021 год по муниципальному казенному учреждению культуры «Сельский дом культуры и Досуга» сельского поселения</w:t>
      </w:r>
      <w:r w:rsidR="000A5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1CE" w:rsidRPr="0013692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7601CE" w:rsidRPr="0013692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13C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601CE" w:rsidRPr="0013692F">
        <w:rPr>
          <w:rFonts w:ascii="Times New Roman" w:hAnsi="Times New Roman" w:cs="Times New Roman"/>
          <w:sz w:val="28"/>
          <w:szCs w:val="28"/>
        </w:rPr>
        <w:t>– МКУК «</w:t>
      </w:r>
      <w:proofErr w:type="spellStart"/>
      <w:r w:rsidR="007601CE" w:rsidRPr="0013692F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7601CE" w:rsidRPr="0013692F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="007601CE" w:rsidRPr="0013692F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3692F" w:rsidRPr="0013692F">
        <w:rPr>
          <w:rFonts w:ascii="Times New Roman" w:hAnsi="Times New Roman" w:cs="Times New Roman"/>
          <w:sz w:val="28"/>
          <w:szCs w:val="28"/>
        </w:rPr>
        <w:t>)</w:t>
      </w:r>
      <w:r w:rsidRPr="00136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                                                   – </w:t>
      </w:r>
      <w:r w:rsidR="008F5592" w:rsidRPr="0067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10 928,1</w:t>
      </w:r>
      <w:r w:rsidRPr="00672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0A586F">
        <w:rPr>
          <w:rFonts w:ascii="Times New Roman" w:hAnsi="Times New Roman" w:cs="Times New Roman"/>
          <w:sz w:val="28"/>
          <w:szCs w:val="28"/>
        </w:rPr>
        <w:t>:</w:t>
      </w:r>
    </w:p>
    <w:p w:rsidR="000A586F" w:rsidRDefault="000A586F" w:rsidP="00305E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фонд оплаты труда и взносы по обязательному социальному страхованию на выплате по оплате труда – 8 452,1 тыс. рублей </w:t>
      </w:r>
      <w:r w:rsidR="00313C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(211 – 6 491,6 тыс. рублей; 213 – 1 960,5 тыс. рублей)</w:t>
      </w:r>
      <w:r w:rsidR="00BD2100">
        <w:rPr>
          <w:rFonts w:ascii="Times New Roman" w:hAnsi="Times New Roman" w:cs="Times New Roman"/>
          <w:sz w:val="28"/>
          <w:szCs w:val="28"/>
        </w:rPr>
        <w:t>;</w:t>
      </w:r>
    </w:p>
    <w:p w:rsidR="00BD2100" w:rsidRDefault="00BD2100" w:rsidP="00305E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прочие расходы (з</w:t>
      </w:r>
      <w:r w:rsidRPr="008F5592">
        <w:rPr>
          <w:rFonts w:ascii="Times New Roman" w:hAnsi="Times New Roman" w:cs="Times New Roman"/>
          <w:sz w:val="28"/>
          <w:szCs w:val="28"/>
        </w:rPr>
        <w:t>акупка товаров, работ и услуг</w:t>
      </w:r>
      <w:r>
        <w:rPr>
          <w:rFonts w:ascii="Times New Roman" w:hAnsi="Times New Roman" w:cs="Times New Roman"/>
          <w:sz w:val="28"/>
          <w:szCs w:val="28"/>
        </w:rPr>
        <w:t>, льготный проезд, уплата налогов, сборов и иных платежей) – 2 476,0 тыс. рублей.</w:t>
      </w:r>
    </w:p>
    <w:p w:rsidR="00305E65" w:rsidRPr="007601CE" w:rsidRDefault="00CF5DC4" w:rsidP="00305E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E65" w:rsidRPr="007601CE">
        <w:rPr>
          <w:rFonts w:ascii="Times New Roman" w:hAnsi="Times New Roman" w:cs="Times New Roman"/>
          <w:sz w:val="28"/>
          <w:szCs w:val="28"/>
        </w:rPr>
        <w:t>Приказом Минфина России от 14.02.2018 № 26н «Об Общих требованиях к порядку составления, утверждения и ведения бюджетных смет казенных учреждений» предусмотрено, что смета составляется                       на основании обоснований (расчетов) плановых сметных показателей, являющихся неотъемлемой частью сметы.</w:t>
      </w:r>
    </w:p>
    <w:p w:rsidR="00305E65" w:rsidRPr="007601CE" w:rsidRDefault="00305E65" w:rsidP="00305E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1CE">
        <w:rPr>
          <w:rFonts w:ascii="Times New Roman" w:hAnsi="Times New Roman" w:cs="Times New Roman"/>
          <w:sz w:val="28"/>
          <w:szCs w:val="28"/>
        </w:rPr>
        <w:tab/>
        <w:t xml:space="preserve">Обоснования (расчеты) плановых сметных показателей составляются в процессе формирования проекта закона (решения) о бюджете                               </w:t>
      </w:r>
      <w:r w:rsidRPr="007601CE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(на очередной финансовый год и плановый период) и утверждаются в соответствии с главой III настоящих Общих требований.</w:t>
      </w:r>
    </w:p>
    <w:p w:rsidR="008F5592" w:rsidRPr="008F5592" w:rsidRDefault="00305E65" w:rsidP="00313C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592">
        <w:rPr>
          <w:rFonts w:ascii="Times New Roman" w:hAnsi="Times New Roman" w:cs="Times New Roman"/>
          <w:sz w:val="28"/>
          <w:szCs w:val="28"/>
        </w:rPr>
        <w:tab/>
      </w:r>
      <w:r w:rsidRPr="008F5592">
        <w:rPr>
          <w:rFonts w:ascii="Times New Roman" w:hAnsi="Times New Roman" w:cs="Times New Roman"/>
          <w:color w:val="000000" w:themeColor="text1"/>
          <w:sz w:val="28"/>
          <w:szCs w:val="28"/>
        </w:rPr>
        <w:t>На рассмотрение предоставлено</w:t>
      </w:r>
      <w:r w:rsidRPr="008F55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8F5592" w:rsidRPr="008F559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8F5592" w:rsidRPr="008F5592">
        <w:rPr>
          <w:rFonts w:ascii="Times New Roman" w:hAnsi="Times New Roman" w:cs="Times New Roman"/>
          <w:color w:val="000000"/>
          <w:sz w:val="28"/>
          <w:szCs w:val="28"/>
        </w:rPr>
        <w:t>Шапша</w:t>
      </w:r>
      <w:proofErr w:type="spellEnd"/>
      <w:r w:rsidR="008F5592" w:rsidRPr="008F5592">
        <w:rPr>
          <w:rFonts w:ascii="Times New Roman" w:hAnsi="Times New Roman" w:cs="Times New Roman"/>
          <w:color w:val="000000"/>
          <w:sz w:val="28"/>
          <w:szCs w:val="28"/>
        </w:rPr>
        <w:t xml:space="preserve"> от 25.01.2012 № 06 «</w:t>
      </w:r>
      <w:r w:rsidR="008F5592" w:rsidRPr="008F559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составления, утверждения и ведения бюджетных смет муниципальных казенных учреждений муниципального образования сельского поселения </w:t>
      </w:r>
      <w:proofErr w:type="spellStart"/>
      <w:r w:rsidR="008F5592" w:rsidRPr="008F5592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8F5592" w:rsidRPr="008F559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5E65" w:rsidRPr="008F5592" w:rsidRDefault="00305E65" w:rsidP="00305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8F55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В данный нормативный акт администрации сельского поселения </w:t>
      </w:r>
      <w:proofErr w:type="spellStart"/>
      <w:r w:rsidRPr="008F55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Селиярово</w:t>
      </w:r>
      <w:proofErr w:type="spellEnd"/>
      <w:r w:rsidRPr="008F5592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, необходимо внести изменения в соответствии с </w:t>
      </w:r>
      <w:r w:rsidRPr="008F5592">
        <w:rPr>
          <w:rFonts w:ascii="Times New Roman" w:hAnsi="Times New Roman" w:cs="Times New Roman"/>
          <w:sz w:val="28"/>
          <w:szCs w:val="28"/>
        </w:rPr>
        <w:t xml:space="preserve">Приказом Минфина России от 14.02.2018 № 26н «Об Общих требованиях к порядку составления, утверждения и ведения бюджетных смет казенных учреждений». </w:t>
      </w:r>
    </w:p>
    <w:p w:rsidR="00305E65" w:rsidRPr="00FD0A14" w:rsidRDefault="00305E65" w:rsidP="00305E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0A14">
        <w:rPr>
          <w:rFonts w:ascii="Times New Roman" w:hAnsi="Times New Roman" w:cs="Times New Roman"/>
          <w:sz w:val="28"/>
          <w:szCs w:val="28"/>
        </w:rPr>
        <w:t xml:space="preserve">В рамках экспертно-аналитического мероприятия так же установлено, что количество основного творческого персонала (художественный руководитель, артист оркестра, руководитель кружка, хореограф, должности по физической культуре и спорту) муниципального казенного учреждения культуры </w:t>
      </w:r>
      <w:r w:rsidR="00FD0A14" w:rsidRPr="00FD0A14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FD0A14" w:rsidRPr="00FD0A14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FD0A14" w:rsidRPr="00FD0A14">
        <w:rPr>
          <w:rFonts w:ascii="Times New Roman" w:hAnsi="Times New Roman" w:cs="Times New Roman"/>
          <w:sz w:val="28"/>
          <w:szCs w:val="28"/>
        </w:rPr>
        <w:t>»</w:t>
      </w:r>
      <w:r w:rsidRPr="00FD0A14">
        <w:rPr>
          <w:rFonts w:ascii="Times New Roman" w:hAnsi="Times New Roman" w:cs="Times New Roman"/>
          <w:sz w:val="28"/>
          <w:szCs w:val="28"/>
        </w:rPr>
        <w:t xml:space="preserve"> </w:t>
      </w:r>
      <w:r w:rsidR="00FD0A14" w:rsidRPr="00FD0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0A14" w:rsidRPr="00FD0A14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FD0A14" w:rsidRPr="00FD0A14">
        <w:rPr>
          <w:rFonts w:ascii="Times New Roman" w:hAnsi="Times New Roman" w:cs="Times New Roman"/>
          <w:sz w:val="28"/>
          <w:szCs w:val="28"/>
        </w:rPr>
        <w:t xml:space="preserve"> </w:t>
      </w:r>
      <w:r w:rsidRPr="00FD0A14">
        <w:rPr>
          <w:rFonts w:ascii="Times New Roman" w:hAnsi="Times New Roman" w:cs="Times New Roman"/>
          <w:sz w:val="28"/>
          <w:szCs w:val="28"/>
        </w:rPr>
        <w:t xml:space="preserve">составило – </w:t>
      </w:r>
      <w:r w:rsidR="00FD0A14" w:rsidRPr="00FD0A14">
        <w:rPr>
          <w:rFonts w:ascii="Times New Roman" w:hAnsi="Times New Roman" w:cs="Times New Roman"/>
          <w:sz w:val="28"/>
          <w:szCs w:val="28"/>
        </w:rPr>
        <w:t>9,75</w:t>
      </w:r>
      <w:r w:rsidRPr="00FD0A14">
        <w:rPr>
          <w:rFonts w:ascii="Times New Roman" w:hAnsi="Times New Roman" w:cs="Times New Roman"/>
          <w:sz w:val="28"/>
          <w:szCs w:val="28"/>
        </w:rPr>
        <w:t xml:space="preserve"> штатных единиц (с учетом штатных расписаний по состоянию на 01.1</w:t>
      </w:r>
      <w:r w:rsidR="00FD0A14" w:rsidRPr="00FD0A14">
        <w:rPr>
          <w:rFonts w:ascii="Times New Roman" w:hAnsi="Times New Roman" w:cs="Times New Roman"/>
          <w:sz w:val="28"/>
          <w:szCs w:val="28"/>
        </w:rPr>
        <w:t>1</w:t>
      </w:r>
      <w:r w:rsidRPr="00FD0A14">
        <w:rPr>
          <w:rFonts w:ascii="Times New Roman" w:hAnsi="Times New Roman" w:cs="Times New Roman"/>
          <w:sz w:val="28"/>
          <w:szCs w:val="28"/>
        </w:rPr>
        <w:t xml:space="preserve">.2020).                   </w:t>
      </w:r>
    </w:p>
    <w:p w:rsidR="00305E65" w:rsidRPr="00FD0A14" w:rsidRDefault="00305E65" w:rsidP="00305E6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D0A14">
        <w:rPr>
          <w:rFonts w:ascii="Times New Roman" w:hAnsi="Times New Roman"/>
          <w:sz w:val="28"/>
          <w:szCs w:val="28"/>
        </w:rPr>
        <w:t>Контрольно-счетная палата отмечает, что согласно приказу Министерства культуры Российской Федерации от 01.09.2011 № 906                    «О нормативах штатной численности работников государственных                           и муниципальных учреждений культурно - досугового типа и библиотек»               - Таблица 2 «Нормативы штатной численности работников сельских домов культуры (основного творческого персонала)» (далее – Приказ                             от 01.09.2011 № 906), минимальный норматив штатной численности основного творческого персонала сельских домов культуры составляет                   – 2,</w:t>
      </w:r>
      <w:r w:rsidR="00FD0A14" w:rsidRPr="00FD0A14">
        <w:rPr>
          <w:rFonts w:ascii="Times New Roman" w:hAnsi="Times New Roman"/>
          <w:sz w:val="28"/>
          <w:szCs w:val="28"/>
        </w:rPr>
        <w:t>59</w:t>
      </w:r>
      <w:r w:rsidRPr="00FD0A14">
        <w:rPr>
          <w:rFonts w:ascii="Times New Roman" w:hAnsi="Times New Roman"/>
          <w:sz w:val="28"/>
          <w:szCs w:val="28"/>
        </w:rPr>
        <w:t>.</w:t>
      </w:r>
      <w:proofErr w:type="gramEnd"/>
      <w:r w:rsidRPr="00FD0A14">
        <w:rPr>
          <w:rFonts w:ascii="Times New Roman" w:hAnsi="Times New Roman"/>
          <w:sz w:val="28"/>
          <w:szCs w:val="28"/>
        </w:rPr>
        <w:t xml:space="preserve"> Необходимость корректировки нормативной численности требует обоснования и согласования с учредителями. Соответствующее обоснование и согласование администрации сельского поселения </w:t>
      </w:r>
      <w:proofErr w:type="spellStart"/>
      <w:r w:rsidR="00CB5BFC">
        <w:rPr>
          <w:rFonts w:ascii="Times New Roman" w:hAnsi="Times New Roman"/>
          <w:sz w:val="28"/>
          <w:szCs w:val="28"/>
        </w:rPr>
        <w:t>Шапша</w:t>
      </w:r>
      <w:proofErr w:type="spellEnd"/>
      <w:r w:rsidRPr="00FD0A14">
        <w:rPr>
          <w:rFonts w:ascii="Times New Roman" w:hAnsi="Times New Roman"/>
          <w:sz w:val="28"/>
          <w:szCs w:val="28"/>
        </w:rPr>
        <w:t xml:space="preserve">, являющейся учредителем </w:t>
      </w:r>
      <w:r w:rsidR="00CB5BFC" w:rsidRPr="00FD0A14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CB5BFC" w:rsidRPr="00FD0A14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CB5BFC" w:rsidRPr="00FD0A14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="00CB5BFC" w:rsidRPr="00FD0A14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FD0A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D0A14">
        <w:rPr>
          <w:rFonts w:ascii="Times New Roman" w:hAnsi="Times New Roman"/>
          <w:sz w:val="28"/>
          <w:szCs w:val="28"/>
        </w:rPr>
        <w:t>не представлено. Следовательно, штатная численность указанного персонала сформирована с превышением рекомендованного норматива,               в связи с чем, возникает риск неэффективного использования средств бюджета.</w:t>
      </w:r>
    </w:p>
    <w:p w:rsidR="00305E65" w:rsidRPr="00FD0A14" w:rsidRDefault="00305E65" w:rsidP="00305E65">
      <w:pPr>
        <w:pStyle w:val="1"/>
        <w:autoSpaceDE w:val="0"/>
        <w:autoSpaceDN w:val="0"/>
        <w:adjustRightInd w:val="0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r w:rsidRPr="00FD0A14">
        <w:rPr>
          <w:rFonts w:ascii="Times New Roman" w:hAnsi="Times New Roman"/>
          <w:b w:val="0"/>
          <w:color w:val="auto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Приказом от 01.09.2011 № 906.</w:t>
      </w:r>
    </w:p>
    <w:p w:rsidR="00821ECF" w:rsidRPr="005408AF" w:rsidRDefault="00821ECF" w:rsidP="00D23B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2603E" w:rsidRPr="0055702E" w:rsidRDefault="00D23B54" w:rsidP="00C13EF0">
      <w:pPr>
        <w:numPr>
          <w:ilvl w:val="0"/>
          <w:numId w:val="4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предложения</w:t>
      </w:r>
    </w:p>
    <w:p w:rsidR="00D23B54" w:rsidRPr="005408AF" w:rsidRDefault="00821ECF" w:rsidP="006260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5408A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 </w:t>
      </w:r>
    </w:p>
    <w:p w:rsidR="00E34A4D" w:rsidRPr="00570E73" w:rsidRDefault="00D23B54" w:rsidP="00E3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1C7" w:rsidRPr="00570E73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="007D51C7" w:rsidRPr="00570E73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="007D51C7" w:rsidRPr="00570E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2A43" w:rsidRPr="00570E7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7D51C7" w:rsidRPr="00570E7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95C5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сельского поселения </w:t>
      </w:r>
      <w:proofErr w:type="spellStart"/>
      <w:r w:rsidR="00F95C5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="00F95C5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202</w:t>
      </w:r>
      <w:r w:rsidR="00570E73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95C5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и плановый период 202</w:t>
      </w:r>
      <w:r w:rsidR="00570E73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C5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70E73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95C5C" w:rsidRPr="0057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22C91" w:rsidRPr="00570E73">
        <w:rPr>
          <w:rFonts w:ascii="Times New Roman" w:hAnsi="Times New Roman" w:cs="Times New Roman"/>
          <w:sz w:val="28"/>
          <w:szCs w:val="28"/>
        </w:rPr>
        <w:t xml:space="preserve">, на основании вышеизложенного, </w:t>
      </w:r>
      <w:r w:rsidR="007D51C7" w:rsidRPr="00570E73"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</w:t>
      </w:r>
      <w:r w:rsidR="00E34A4D" w:rsidRPr="00570E73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7D51C7" w:rsidRPr="00570E73">
        <w:rPr>
          <w:rFonts w:ascii="Times New Roman" w:hAnsi="Times New Roman" w:cs="Times New Roman"/>
          <w:sz w:val="28"/>
          <w:szCs w:val="28"/>
        </w:rPr>
        <w:t>:</w:t>
      </w:r>
    </w:p>
    <w:p w:rsidR="00E34A4D" w:rsidRPr="00570E73" w:rsidRDefault="00E34A4D" w:rsidP="00E34A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73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1AC1" w:rsidRPr="00570E73">
        <w:rPr>
          <w:rFonts w:ascii="Times New Roman" w:hAnsi="Times New Roman" w:cs="Times New Roman"/>
          <w:sz w:val="28"/>
          <w:szCs w:val="28"/>
        </w:rPr>
        <w:t xml:space="preserve">Совету депутатов сельского поселения </w:t>
      </w:r>
      <w:proofErr w:type="spellStart"/>
      <w:r w:rsidR="00131AC1" w:rsidRPr="00570E7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131AC1" w:rsidRPr="00570E7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570E73">
        <w:rPr>
          <w:rFonts w:ascii="Times New Roman" w:hAnsi="Times New Roman" w:cs="Times New Roman"/>
          <w:sz w:val="28"/>
          <w:szCs w:val="28"/>
        </w:rPr>
        <w:t>П</w:t>
      </w:r>
      <w:r w:rsidR="00131AC1" w:rsidRPr="00570E73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570E73">
        <w:rPr>
          <w:rFonts w:ascii="Times New Roman" w:hAnsi="Times New Roman" w:cs="Times New Roman"/>
          <w:sz w:val="28"/>
          <w:szCs w:val="28"/>
        </w:rPr>
        <w:t xml:space="preserve">решения «О бюджете сельского поселения </w:t>
      </w:r>
      <w:proofErr w:type="spellStart"/>
      <w:r w:rsidRPr="00570E7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570E73">
        <w:rPr>
          <w:rFonts w:ascii="Times New Roman" w:hAnsi="Times New Roman" w:cs="Times New Roman"/>
          <w:sz w:val="28"/>
          <w:szCs w:val="28"/>
        </w:rPr>
        <w:t xml:space="preserve"> на 202</w:t>
      </w:r>
      <w:r w:rsidR="00570E73" w:rsidRPr="00570E73">
        <w:rPr>
          <w:rFonts w:ascii="Times New Roman" w:hAnsi="Times New Roman" w:cs="Times New Roman"/>
          <w:sz w:val="28"/>
          <w:szCs w:val="28"/>
        </w:rPr>
        <w:t>1</w:t>
      </w:r>
      <w:r w:rsidRPr="00570E73">
        <w:rPr>
          <w:rFonts w:ascii="Times New Roman" w:hAnsi="Times New Roman" w:cs="Times New Roman"/>
          <w:sz w:val="28"/>
          <w:szCs w:val="28"/>
        </w:rPr>
        <w:t xml:space="preserve"> год                и плановый период 202</w:t>
      </w:r>
      <w:r w:rsidR="00570E73" w:rsidRPr="00570E73">
        <w:rPr>
          <w:rFonts w:ascii="Times New Roman" w:hAnsi="Times New Roman" w:cs="Times New Roman"/>
          <w:sz w:val="28"/>
          <w:szCs w:val="28"/>
        </w:rPr>
        <w:t>2</w:t>
      </w:r>
      <w:r w:rsidRPr="00570E73">
        <w:rPr>
          <w:rFonts w:ascii="Times New Roman" w:hAnsi="Times New Roman" w:cs="Times New Roman"/>
          <w:sz w:val="28"/>
          <w:szCs w:val="28"/>
        </w:rPr>
        <w:t xml:space="preserve"> и 202</w:t>
      </w:r>
      <w:r w:rsidR="00570E73" w:rsidRPr="00570E73">
        <w:rPr>
          <w:rFonts w:ascii="Times New Roman" w:hAnsi="Times New Roman" w:cs="Times New Roman"/>
          <w:sz w:val="28"/>
          <w:szCs w:val="28"/>
        </w:rPr>
        <w:t>3</w:t>
      </w:r>
      <w:r w:rsidRPr="00570E73">
        <w:rPr>
          <w:rFonts w:ascii="Times New Roman" w:hAnsi="Times New Roman" w:cs="Times New Roman"/>
          <w:sz w:val="28"/>
          <w:szCs w:val="28"/>
        </w:rPr>
        <w:t xml:space="preserve"> годы» принять к рассмотрению с учетом замечаний и рекомендаций.</w:t>
      </w:r>
    </w:p>
    <w:p w:rsidR="00E34A4D" w:rsidRPr="00570E73" w:rsidRDefault="00E34A4D" w:rsidP="00E34A4D">
      <w:pPr>
        <w:spacing w:after="0" w:line="240" w:lineRule="auto"/>
        <w:jc w:val="both"/>
        <w:rPr>
          <w:rFonts w:cs="Microsoft Himalaya"/>
          <w:sz w:val="28"/>
          <w:szCs w:val="28"/>
        </w:rPr>
      </w:pPr>
      <w:r w:rsidRPr="00570E73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BA0C5B" w:rsidRPr="00570E73">
        <w:rPr>
          <w:rFonts w:ascii="Times New Roman" w:hAnsi="Times New Roman" w:cs="Times New Roman"/>
          <w:sz w:val="28"/>
          <w:szCs w:val="28"/>
        </w:rPr>
        <w:t>Администрации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570E73">
        <w:rPr>
          <w:rFonts w:ascii="Times New Roman" w:hAnsi="Times New Roman" w:cs="Times New Roman"/>
          <w:sz w:val="28"/>
          <w:szCs w:val="28"/>
        </w:rPr>
        <w:t>сельского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570E73">
        <w:rPr>
          <w:rFonts w:ascii="Times New Roman" w:hAnsi="Times New Roman" w:cs="Times New Roman"/>
          <w:sz w:val="28"/>
          <w:szCs w:val="28"/>
        </w:rPr>
        <w:t>поселения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proofErr w:type="spellStart"/>
      <w:r w:rsidR="009C2A43" w:rsidRPr="00570E73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, </w:t>
      </w:r>
      <w:r w:rsidR="00BA0C5B" w:rsidRPr="00570E73">
        <w:rPr>
          <w:rFonts w:ascii="Times New Roman" w:hAnsi="Times New Roman" w:cs="Times New Roman"/>
          <w:sz w:val="28"/>
          <w:szCs w:val="28"/>
        </w:rPr>
        <w:t>в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570E73">
        <w:rPr>
          <w:rFonts w:ascii="Times New Roman" w:hAnsi="Times New Roman" w:cs="Times New Roman"/>
          <w:sz w:val="28"/>
          <w:szCs w:val="28"/>
        </w:rPr>
        <w:t>том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570E73">
        <w:rPr>
          <w:rFonts w:ascii="Times New Roman" w:hAnsi="Times New Roman" w:cs="Times New Roman"/>
          <w:sz w:val="28"/>
          <w:szCs w:val="28"/>
        </w:rPr>
        <w:t>числе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570E73">
        <w:rPr>
          <w:rFonts w:ascii="Times New Roman" w:hAnsi="Times New Roman" w:cs="Times New Roman"/>
          <w:sz w:val="28"/>
          <w:szCs w:val="28"/>
        </w:rPr>
        <w:t>финансово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>-</w:t>
      </w:r>
      <w:r w:rsidR="00BA0C5B" w:rsidRPr="00570E73">
        <w:rPr>
          <w:rFonts w:ascii="Times New Roman" w:hAnsi="Times New Roman" w:cs="Times New Roman"/>
          <w:sz w:val="28"/>
          <w:szCs w:val="28"/>
        </w:rPr>
        <w:t>экономическому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 xml:space="preserve"> </w:t>
      </w:r>
      <w:r w:rsidR="00BA0C5B" w:rsidRPr="00570E73">
        <w:rPr>
          <w:rFonts w:ascii="Times New Roman" w:hAnsi="Times New Roman" w:cs="Times New Roman"/>
          <w:sz w:val="28"/>
          <w:szCs w:val="28"/>
        </w:rPr>
        <w:t>блоку</w:t>
      </w:r>
      <w:r w:rsidR="00BA0C5B" w:rsidRPr="00570E73">
        <w:rPr>
          <w:rFonts w:ascii="Microsoft Himalaya" w:hAnsi="Microsoft Himalaya" w:cs="Microsoft Himalaya"/>
          <w:sz w:val="28"/>
          <w:szCs w:val="28"/>
        </w:rPr>
        <w:t>:</w:t>
      </w:r>
    </w:p>
    <w:p w:rsidR="00904CEE" w:rsidRPr="00411469" w:rsidRDefault="00904CEE" w:rsidP="0090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904CEE" w:rsidRPr="00AD2A9F" w:rsidRDefault="00904CEE" w:rsidP="00904CE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прогнозируемых поступлений, а также распределение бюджетных ассигнований с указанием применяемых методик.</w:t>
      </w:r>
      <w:r w:rsidRPr="00226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внести корректировки в соответствующие методики.</w:t>
      </w:r>
    </w:p>
    <w:p w:rsidR="00904CEE" w:rsidRPr="00411469" w:rsidRDefault="00904CEE" w:rsidP="0090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формировании бюджетных ассигнований применять Порядок планирования бюджетных ассигнований с учетом требований Бюджетного кодекса РФ.</w:t>
      </w:r>
    </w:p>
    <w:p w:rsidR="00904CEE" w:rsidRPr="00411469" w:rsidRDefault="00904CEE" w:rsidP="0090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Устранить выявленные разночтения Проекта решения в части расходов на исполнение муниципальных программ с объемами финансирования, отраженными в паспортах муниципальных программ. </w:t>
      </w:r>
    </w:p>
    <w:p w:rsidR="00904CEE" w:rsidRDefault="00904CEE" w:rsidP="00904CEE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8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503E">
        <w:rPr>
          <w:rFonts w:ascii="Times New Roman" w:hAnsi="Times New Roman" w:cs="Times New Roman"/>
          <w:sz w:val="28"/>
          <w:szCs w:val="28"/>
        </w:rPr>
        <w:t xml:space="preserve">Обеспечить в дальнейшем соблюдение </w:t>
      </w:r>
      <w:r w:rsidRPr="005D503E">
        <w:rPr>
          <w:rStyle w:val="FontStyle22"/>
          <w:sz w:val="28"/>
          <w:szCs w:val="28"/>
        </w:rPr>
        <w:t xml:space="preserve">статьи 43.1 </w:t>
      </w:r>
      <w:r w:rsidRPr="005D503E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D503E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статьи 4 Закона ХМАО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03E">
        <w:rPr>
          <w:rFonts w:ascii="Times New Roman" w:hAnsi="Times New Roman" w:cs="Times New Roman"/>
          <w:sz w:val="28"/>
          <w:szCs w:val="28"/>
        </w:rPr>
        <w:t xml:space="preserve"> Югры от 24.11.2008 № 138-оз «О регистре муниципальных нормативных правовых актов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503E">
        <w:rPr>
          <w:rFonts w:ascii="Times New Roman" w:hAnsi="Times New Roman" w:cs="Times New Roman"/>
          <w:sz w:val="28"/>
          <w:szCs w:val="28"/>
        </w:rPr>
        <w:t>– Югры».</w:t>
      </w:r>
      <w:r w:rsidRPr="005D503E">
        <w:rPr>
          <w:rStyle w:val="FontStyle22"/>
          <w:sz w:val="28"/>
          <w:szCs w:val="28"/>
        </w:rPr>
        <w:tab/>
      </w:r>
    </w:p>
    <w:p w:rsidR="00904CEE" w:rsidRDefault="00904CEE" w:rsidP="00904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485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5F75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АСП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695F75">
        <w:rPr>
          <w:rFonts w:ascii="Times New Roman" w:hAnsi="Times New Roman" w:cs="Times New Roman"/>
          <w:sz w:val="28"/>
          <w:szCs w:val="28"/>
        </w:rPr>
        <w:t xml:space="preserve">                             привести в соответствие с Приложением 2 постановления администрации                     Ханты-Мансийского района от 20.12.2016 № 455 «О порядке ведения реестра расходных обязательств Ханты-Мансийского района».</w:t>
      </w:r>
    </w:p>
    <w:p w:rsidR="00904CEE" w:rsidRPr="00E756C6" w:rsidRDefault="00904CEE" w:rsidP="00904C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2.</w:t>
      </w:r>
      <w:r w:rsidR="003C4857">
        <w:rPr>
          <w:rFonts w:ascii="Times New Roman" w:hAnsi="Times New Roman" w:cs="Times New Roman"/>
          <w:bCs/>
          <w:kern w:val="28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. Утвердить нормативный</w:t>
      </w:r>
      <w:r w:rsidRPr="00211635">
        <w:rPr>
          <w:rFonts w:ascii="Times New Roman" w:hAnsi="Times New Roman" w:cs="Times New Roman"/>
          <w:bCs/>
          <w:kern w:val="28"/>
          <w:sz w:val="28"/>
          <w:szCs w:val="28"/>
        </w:rPr>
        <w:t xml:space="preserve"> акт, регламентирующий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расходы                    на проведение культурных, спортивных и досуговых мероприятий.</w:t>
      </w:r>
    </w:p>
    <w:p w:rsidR="00904CEE" w:rsidRPr="007601CE" w:rsidRDefault="00904CEE" w:rsidP="00904C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C4857" w:rsidRPr="007601C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60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соответствии с приказом Министерства культуры Российской Федерации от 01.09.2011 № 906 «О нормативах штатной численности работников государственных  и муниципальных учреждений культурно                  </w:t>
      </w:r>
      <w:r w:rsidRPr="00760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досугового типа и библиотек» обосновать превышение рекомендованного норматива штатной численности работников </w:t>
      </w:r>
      <w:r w:rsidR="007601CE" w:rsidRPr="007601CE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="007601CE" w:rsidRPr="007601CE">
        <w:rPr>
          <w:rFonts w:ascii="Times New Roman" w:hAnsi="Times New Roman" w:cs="Times New Roman"/>
          <w:sz w:val="28"/>
          <w:szCs w:val="28"/>
        </w:rPr>
        <w:t>СДКиД</w:t>
      </w:r>
      <w:proofErr w:type="spellEnd"/>
      <w:r w:rsidR="007601CE" w:rsidRPr="007601CE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proofErr w:type="spellStart"/>
      <w:r w:rsidR="007601CE" w:rsidRPr="007601CE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7601CE">
        <w:rPr>
          <w:rFonts w:ascii="Times New Roman" w:hAnsi="Times New Roman" w:cs="Times New Roman"/>
          <w:sz w:val="28"/>
          <w:szCs w:val="28"/>
        </w:rPr>
        <w:t xml:space="preserve"> </w:t>
      </w:r>
      <w:r w:rsidRPr="007601C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обеспечить согласование превышения рекомендованной численности штатных единиц основного творческого персонала с учредителем.</w:t>
      </w:r>
    </w:p>
    <w:p w:rsidR="00904CEE" w:rsidRPr="00013CE9" w:rsidRDefault="00904CEE" w:rsidP="00904C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1CE">
        <w:rPr>
          <w:rFonts w:ascii="Times New Roman" w:hAnsi="Times New Roman" w:cs="Times New Roman"/>
          <w:sz w:val="28"/>
          <w:szCs w:val="28"/>
        </w:rPr>
        <w:t>2.</w:t>
      </w:r>
      <w:r w:rsidR="003C4857" w:rsidRPr="007601CE">
        <w:rPr>
          <w:rFonts w:ascii="Times New Roman" w:hAnsi="Times New Roman" w:cs="Times New Roman"/>
          <w:sz w:val="28"/>
          <w:szCs w:val="28"/>
        </w:rPr>
        <w:t>9</w:t>
      </w:r>
      <w:r w:rsidRPr="007601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01CE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F559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8F5592">
        <w:rPr>
          <w:rFonts w:ascii="Times New Roman" w:hAnsi="Times New Roman" w:cs="Times New Roman"/>
          <w:color w:val="000000"/>
          <w:sz w:val="28"/>
          <w:szCs w:val="28"/>
        </w:rPr>
        <w:t>Шапша</w:t>
      </w:r>
      <w:proofErr w:type="spellEnd"/>
      <w:r w:rsidRPr="008F5592">
        <w:rPr>
          <w:rFonts w:ascii="Times New Roman" w:hAnsi="Times New Roman" w:cs="Times New Roman"/>
          <w:color w:val="000000"/>
          <w:sz w:val="28"/>
          <w:szCs w:val="28"/>
        </w:rPr>
        <w:t xml:space="preserve"> от 25.01.2012 № 06 «</w:t>
      </w:r>
      <w:r w:rsidRPr="008F5592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13C2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5592">
        <w:rPr>
          <w:rFonts w:ascii="Times New Roman" w:hAnsi="Times New Roman" w:cs="Times New Roman"/>
          <w:sz w:val="28"/>
          <w:szCs w:val="28"/>
        </w:rPr>
        <w:t xml:space="preserve">о порядке составления, утверждения и ведения бюджетных смет муниципальных казенных учреждений муниципального образования сельского поселения </w:t>
      </w:r>
      <w:proofErr w:type="spellStart"/>
      <w:r w:rsidRPr="008F5592">
        <w:rPr>
          <w:rFonts w:ascii="Times New Roman" w:hAnsi="Times New Roman" w:cs="Times New Roman"/>
          <w:sz w:val="28"/>
          <w:szCs w:val="28"/>
        </w:rPr>
        <w:t>Шапша</w:t>
      </w:r>
      <w:proofErr w:type="spellEnd"/>
      <w:r w:rsidRPr="008F559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 соответствии с п</w:t>
      </w:r>
      <w:r w:rsidRPr="00085B99">
        <w:rPr>
          <w:rFonts w:ascii="Times New Roman" w:hAnsi="Times New Roman" w:cs="Times New Roman"/>
          <w:sz w:val="28"/>
          <w:szCs w:val="28"/>
        </w:rPr>
        <w:t xml:space="preserve">риказом Минфина России от 14.02.2018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5B99">
        <w:rPr>
          <w:rFonts w:ascii="Times New Roman" w:hAnsi="Times New Roman" w:cs="Times New Roman"/>
          <w:sz w:val="28"/>
          <w:szCs w:val="28"/>
        </w:rPr>
        <w:t xml:space="preserve"> 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5B99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составления,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85B99">
        <w:rPr>
          <w:rFonts w:ascii="Times New Roman" w:hAnsi="Times New Roman" w:cs="Times New Roman"/>
          <w:sz w:val="28"/>
          <w:szCs w:val="28"/>
        </w:rPr>
        <w:t xml:space="preserve"> ведения бюджетных смет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904CEE" w:rsidRPr="000A7047" w:rsidRDefault="00904CEE" w:rsidP="00904C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A7047">
        <w:rPr>
          <w:rFonts w:ascii="Times New Roman" w:hAnsi="Times New Roman" w:cs="Times New Roman"/>
          <w:sz w:val="28"/>
          <w:szCs w:val="28"/>
        </w:rPr>
        <w:t xml:space="preserve">Штатное расписание привести в соответствие требованиям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 от 02.03.2007 № 25-ФЗ «О муниципальной службе в Российской Федераци</w:t>
      </w:r>
      <w:r w:rsidR="00313C2D">
        <w:rPr>
          <w:rFonts w:ascii="Times New Roman" w:eastAsia="Times New Roman" w:hAnsi="Times New Roman" w:cs="Times New Roman"/>
          <w:sz w:val="28"/>
          <w:szCs w:val="28"/>
          <w:lang w:eastAsia="ru-RU"/>
        </w:rPr>
        <w:t>и» и З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Ханты-Мансийского автономного округа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20.07.2007 № 97-оз «О Реестре должностей муниципальной службы </w:t>
      </w:r>
      <w:proofErr w:type="gramStart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0A7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                           – Югре».</w:t>
      </w:r>
    </w:p>
    <w:p w:rsidR="00904CEE" w:rsidRPr="00904CEE" w:rsidRDefault="00904CEE" w:rsidP="00904CE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4CEE">
        <w:rPr>
          <w:rFonts w:ascii="Times New Roman" w:hAnsi="Times New Roman" w:cs="Times New Roman"/>
          <w:sz w:val="28"/>
          <w:szCs w:val="28"/>
        </w:rPr>
        <w:t>2.</w:t>
      </w:r>
      <w:r w:rsidR="003C4857">
        <w:rPr>
          <w:rFonts w:ascii="Times New Roman" w:hAnsi="Times New Roman" w:cs="Times New Roman"/>
          <w:sz w:val="28"/>
          <w:szCs w:val="28"/>
        </w:rPr>
        <w:t>11</w:t>
      </w:r>
      <w:r w:rsidRPr="00904CEE">
        <w:rPr>
          <w:rFonts w:ascii="Times New Roman" w:hAnsi="Times New Roman" w:cs="Times New Roman"/>
          <w:sz w:val="28"/>
          <w:szCs w:val="28"/>
        </w:rPr>
        <w:t>.</w:t>
      </w:r>
      <w:r w:rsidRPr="0090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4CEE">
        <w:rPr>
          <w:rFonts w:ascii="Times New Roman" w:hAnsi="Times New Roman"/>
          <w:sz w:val="28"/>
          <w:szCs w:val="28"/>
        </w:rPr>
        <w:t xml:space="preserve">Внести изменения в  </w:t>
      </w:r>
      <w:r w:rsidRPr="0090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</w:t>
      </w:r>
      <w:proofErr w:type="spellStart"/>
      <w:r w:rsidRPr="00904CE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Шапша</w:t>
      </w:r>
      <w:proofErr w:type="spellEnd"/>
      <w:r w:rsidRPr="00904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15.10.2012 № 84 (с изменениями от 20.08.2013)                     в</w:t>
      </w:r>
      <w:r w:rsidRPr="00904CEE"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(в редакции Федерального закона от 28.06.2014 № 183-ФЗ, от 04.10.2014                          № 283-ФЗ,  от 02.08.2019 № 307-ФЗ),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  <w:proofErr w:type="gramEnd"/>
    </w:p>
    <w:p w:rsidR="00904CEE" w:rsidRDefault="00904CEE" w:rsidP="00904CE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CE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3C48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4CE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срок до 01.02.2021 представить в адрес контрольно-счетной палаты Ханты-Мансийского района информацию (материалы</w:t>
      </w:r>
      <w:r w:rsidRPr="0040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210DA3" w:rsidRDefault="00210DA3" w:rsidP="00B55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475" w:rsidRDefault="00C10475" w:rsidP="00B557D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10475" w:rsidSect="00821EC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BAE" w:rsidRDefault="009E5BAE" w:rsidP="00617B40">
      <w:pPr>
        <w:spacing w:after="0" w:line="240" w:lineRule="auto"/>
      </w:pPr>
      <w:r>
        <w:separator/>
      </w:r>
    </w:p>
  </w:endnote>
  <w:endnote w:type="continuationSeparator" w:id="0">
    <w:p w:rsidR="009E5BAE" w:rsidRDefault="009E5BA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Himalaya">
    <w:panose1 w:val="01010100010101010101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9E5BAE" w:rsidRDefault="00BC0B2F">
        <w:pPr>
          <w:pStyle w:val="a8"/>
          <w:jc w:val="right"/>
        </w:pPr>
        <w:r>
          <w:fldChar w:fldCharType="begin"/>
        </w:r>
        <w:r w:rsidR="009E5BAE">
          <w:instrText>PAGE   \* MERGEFORMAT</w:instrText>
        </w:r>
        <w:r>
          <w:fldChar w:fldCharType="separate"/>
        </w:r>
        <w:r w:rsidR="00B5128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E5BAE" w:rsidRDefault="009E5BA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BAE" w:rsidRDefault="009E5BAE" w:rsidP="00617B40">
      <w:pPr>
        <w:spacing w:after="0" w:line="240" w:lineRule="auto"/>
      </w:pPr>
      <w:r>
        <w:separator/>
      </w:r>
    </w:p>
  </w:footnote>
  <w:footnote w:type="continuationSeparator" w:id="0">
    <w:p w:rsidR="009E5BAE" w:rsidRDefault="009E5BA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B36777A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7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24"/>
  </w:num>
  <w:num w:numId="3">
    <w:abstractNumId w:val="1"/>
  </w:num>
  <w:num w:numId="4">
    <w:abstractNumId w:val="31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</w:num>
  <w:num w:numId="8">
    <w:abstractNumId w:val="14"/>
  </w:num>
  <w:num w:numId="9">
    <w:abstractNumId w:val="39"/>
  </w:num>
  <w:num w:numId="10">
    <w:abstractNumId w:val="40"/>
  </w:num>
  <w:num w:numId="11">
    <w:abstractNumId w:val="32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2"/>
  </w:num>
  <w:num w:numId="17">
    <w:abstractNumId w:val="22"/>
  </w:num>
  <w:num w:numId="18">
    <w:abstractNumId w:val="6"/>
  </w:num>
  <w:num w:numId="19">
    <w:abstractNumId w:val="9"/>
  </w:num>
  <w:num w:numId="20">
    <w:abstractNumId w:val="41"/>
  </w:num>
  <w:num w:numId="21">
    <w:abstractNumId w:val="18"/>
  </w:num>
  <w:num w:numId="22">
    <w:abstractNumId w:val="21"/>
  </w:num>
  <w:num w:numId="23">
    <w:abstractNumId w:val="37"/>
  </w:num>
  <w:num w:numId="24">
    <w:abstractNumId w:val="38"/>
  </w:num>
  <w:num w:numId="25">
    <w:abstractNumId w:val="5"/>
  </w:num>
  <w:num w:numId="26">
    <w:abstractNumId w:val="27"/>
  </w:num>
  <w:num w:numId="27">
    <w:abstractNumId w:val="16"/>
  </w:num>
  <w:num w:numId="28">
    <w:abstractNumId w:val="33"/>
  </w:num>
  <w:num w:numId="29">
    <w:abstractNumId w:val="42"/>
  </w:num>
  <w:num w:numId="30">
    <w:abstractNumId w:val="17"/>
  </w:num>
  <w:num w:numId="31">
    <w:abstractNumId w:val="25"/>
  </w:num>
  <w:num w:numId="32">
    <w:abstractNumId w:val="13"/>
  </w:num>
  <w:num w:numId="33">
    <w:abstractNumId w:val="3"/>
  </w:num>
  <w:num w:numId="34">
    <w:abstractNumId w:val="15"/>
  </w:num>
  <w:num w:numId="35">
    <w:abstractNumId w:val="29"/>
  </w:num>
  <w:num w:numId="36">
    <w:abstractNumId w:val="11"/>
  </w:num>
  <w:num w:numId="37">
    <w:abstractNumId w:val="10"/>
  </w:num>
  <w:num w:numId="38">
    <w:abstractNumId w:val="20"/>
  </w:num>
  <w:num w:numId="39">
    <w:abstractNumId w:val="4"/>
  </w:num>
  <w:num w:numId="40">
    <w:abstractNumId w:val="34"/>
  </w:num>
  <w:num w:numId="41">
    <w:abstractNumId w:val="30"/>
  </w:num>
  <w:num w:numId="42">
    <w:abstractNumId w:val="7"/>
  </w:num>
  <w:num w:numId="43">
    <w:abstractNumId w:val="2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EAC"/>
    <w:rsid w:val="0000474C"/>
    <w:rsid w:val="000104A2"/>
    <w:rsid w:val="00010F62"/>
    <w:rsid w:val="00012153"/>
    <w:rsid w:val="00022B0E"/>
    <w:rsid w:val="00022C91"/>
    <w:rsid w:val="00023872"/>
    <w:rsid w:val="000244AF"/>
    <w:rsid w:val="000340E1"/>
    <w:rsid w:val="00037006"/>
    <w:rsid w:val="0004110C"/>
    <w:rsid w:val="000415C2"/>
    <w:rsid w:val="00045B3D"/>
    <w:rsid w:val="00051D60"/>
    <w:rsid w:val="00052FD4"/>
    <w:rsid w:val="000553F6"/>
    <w:rsid w:val="00055EE6"/>
    <w:rsid w:val="0006076D"/>
    <w:rsid w:val="00061777"/>
    <w:rsid w:val="00062047"/>
    <w:rsid w:val="00064E4C"/>
    <w:rsid w:val="00071A82"/>
    <w:rsid w:val="0007535B"/>
    <w:rsid w:val="00076802"/>
    <w:rsid w:val="00077A17"/>
    <w:rsid w:val="00082653"/>
    <w:rsid w:val="00090C68"/>
    <w:rsid w:val="000926F6"/>
    <w:rsid w:val="00093612"/>
    <w:rsid w:val="0009485B"/>
    <w:rsid w:val="00094C89"/>
    <w:rsid w:val="000964FE"/>
    <w:rsid w:val="000A20DE"/>
    <w:rsid w:val="000A29CA"/>
    <w:rsid w:val="000A2CC5"/>
    <w:rsid w:val="000A35E9"/>
    <w:rsid w:val="000A586F"/>
    <w:rsid w:val="000B20C8"/>
    <w:rsid w:val="000B30E4"/>
    <w:rsid w:val="000B4C48"/>
    <w:rsid w:val="000B6BD3"/>
    <w:rsid w:val="000C218E"/>
    <w:rsid w:val="000C3B0B"/>
    <w:rsid w:val="000C4DB9"/>
    <w:rsid w:val="000C5D39"/>
    <w:rsid w:val="000C6EF0"/>
    <w:rsid w:val="000D5816"/>
    <w:rsid w:val="000D61DF"/>
    <w:rsid w:val="000E0FD9"/>
    <w:rsid w:val="000E1C54"/>
    <w:rsid w:val="000E2AD9"/>
    <w:rsid w:val="000E49D6"/>
    <w:rsid w:val="000E4D41"/>
    <w:rsid w:val="000F0DE3"/>
    <w:rsid w:val="000F1F8E"/>
    <w:rsid w:val="000F242D"/>
    <w:rsid w:val="000F2D6E"/>
    <w:rsid w:val="000F4D8C"/>
    <w:rsid w:val="001015A8"/>
    <w:rsid w:val="00101695"/>
    <w:rsid w:val="00104371"/>
    <w:rsid w:val="00104389"/>
    <w:rsid w:val="00104556"/>
    <w:rsid w:val="00104628"/>
    <w:rsid w:val="00104FB7"/>
    <w:rsid w:val="001060BA"/>
    <w:rsid w:val="00112828"/>
    <w:rsid w:val="00113D3B"/>
    <w:rsid w:val="0011598C"/>
    <w:rsid w:val="00116A0D"/>
    <w:rsid w:val="00121F13"/>
    <w:rsid w:val="001232EF"/>
    <w:rsid w:val="00125781"/>
    <w:rsid w:val="00130E05"/>
    <w:rsid w:val="00131AC1"/>
    <w:rsid w:val="00135272"/>
    <w:rsid w:val="001362B2"/>
    <w:rsid w:val="0013692F"/>
    <w:rsid w:val="00143CC9"/>
    <w:rsid w:val="00147DCA"/>
    <w:rsid w:val="00150967"/>
    <w:rsid w:val="00152A1D"/>
    <w:rsid w:val="001549EC"/>
    <w:rsid w:val="00156703"/>
    <w:rsid w:val="00166958"/>
    <w:rsid w:val="00166CD9"/>
    <w:rsid w:val="00167936"/>
    <w:rsid w:val="001709B5"/>
    <w:rsid w:val="001744FD"/>
    <w:rsid w:val="00175626"/>
    <w:rsid w:val="0017593A"/>
    <w:rsid w:val="00181465"/>
    <w:rsid w:val="00182B80"/>
    <w:rsid w:val="00184479"/>
    <w:rsid w:val="001847D2"/>
    <w:rsid w:val="0018600B"/>
    <w:rsid w:val="00186A59"/>
    <w:rsid w:val="001918A9"/>
    <w:rsid w:val="00191C7F"/>
    <w:rsid w:val="001938F9"/>
    <w:rsid w:val="001940B9"/>
    <w:rsid w:val="001A1D4E"/>
    <w:rsid w:val="001A6796"/>
    <w:rsid w:val="001A78F6"/>
    <w:rsid w:val="001B4EFE"/>
    <w:rsid w:val="001B6D7B"/>
    <w:rsid w:val="001C04DF"/>
    <w:rsid w:val="001C20DE"/>
    <w:rsid w:val="001C4709"/>
    <w:rsid w:val="001C5C3F"/>
    <w:rsid w:val="001D08CF"/>
    <w:rsid w:val="001D15D2"/>
    <w:rsid w:val="001D36A0"/>
    <w:rsid w:val="001D4EB7"/>
    <w:rsid w:val="001D6CFA"/>
    <w:rsid w:val="001D6E25"/>
    <w:rsid w:val="001E2DB7"/>
    <w:rsid w:val="001F187D"/>
    <w:rsid w:val="001F2CBA"/>
    <w:rsid w:val="001F780B"/>
    <w:rsid w:val="002017CD"/>
    <w:rsid w:val="00210DA3"/>
    <w:rsid w:val="0021390D"/>
    <w:rsid w:val="0021693B"/>
    <w:rsid w:val="0022066E"/>
    <w:rsid w:val="0022106D"/>
    <w:rsid w:val="00225231"/>
    <w:rsid w:val="002257C7"/>
    <w:rsid w:val="00225C7D"/>
    <w:rsid w:val="002300FD"/>
    <w:rsid w:val="00234040"/>
    <w:rsid w:val="00243906"/>
    <w:rsid w:val="00247009"/>
    <w:rsid w:val="00247158"/>
    <w:rsid w:val="00250368"/>
    <w:rsid w:val="00251D51"/>
    <w:rsid w:val="002529F0"/>
    <w:rsid w:val="002539F9"/>
    <w:rsid w:val="0025538F"/>
    <w:rsid w:val="00257423"/>
    <w:rsid w:val="00257980"/>
    <w:rsid w:val="00261D49"/>
    <w:rsid w:val="002740B0"/>
    <w:rsid w:val="00281F5A"/>
    <w:rsid w:val="00282C82"/>
    <w:rsid w:val="00283B84"/>
    <w:rsid w:val="0028421C"/>
    <w:rsid w:val="00287B17"/>
    <w:rsid w:val="00294169"/>
    <w:rsid w:val="00297117"/>
    <w:rsid w:val="00297A80"/>
    <w:rsid w:val="002A1DD2"/>
    <w:rsid w:val="002A4808"/>
    <w:rsid w:val="002A63F9"/>
    <w:rsid w:val="002A75A0"/>
    <w:rsid w:val="002B0410"/>
    <w:rsid w:val="002B1B79"/>
    <w:rsid w:val="002B201C"/>
    <w:rsid w:val="002B265E"/>
    <w:rsid w:val="002B315B"/>
    <w:rsid w:val="002C3E3F"/>
    <w:rsid w:val="002C496E"/>
    <w:rsid w:val="002C7DA8"/>
    <w:rsid w:val="002D0994"/>
    <w:rsid w:val="002D0C1D"/>
    <w:rsid w:val="002D31DF"/>
    <w:rsid w:val="002D32A1"/>
    <w:rsid w:val="002D3541"/>
    <w:rsid w:val="002D5078"/>
    <w:rsid w:val="002D5B45"/>
    <w:rsid w:val="002D72D4"/>
    <w:rsid w:val="002E13F3"/>
    <w:rsid w:val="002E2C97"/>
    <w:rsid w:val="002E5832"/>
    <w:rsid w:val="002F670D"/>
    <w:rsid w:val="003005FC"/>
    <w:rsid w:val="00300EAE"/>
    <w:rsid w:val="00301280"/>
    <w:rsid w:val="0030230D"/>
    <w:rsid w:val="00305D87"/>
    <w:rsid w:val="00305E65"/>
    <w:rsid w:val="003075FF"/>
    <w:rsid w:val="003122B0"/>
    <w:rsid w:val="00313C2D"/>
    <w:rsid w:val="00314635"/>
    <w:rsid w:val="0031568D"/>
    <w:rsid w:val="00315DC5"/>
    <w:rsid w:val="00316956"/>
    <w:rsid w:val="0032325D"/>
    <w:rsid w:val="00326BD8"/>
    <w:rsid w:val="00332204"/>
    <w:rsid w:val="00334C35"/>
    <w:rsid w:val="003356A1"/>
    <w:rsid w:val="00335B25"/>
    <w:rsid w:val="003370CB"/>
    <w:rsid w:val="0034184E"/>
    <w:rsid w:val="00342E90"/>
    <w:rsid w:val="00343BF0"/>
    <w:rsid w:val="00343FF5"/>
    <w:rsid w:val="00353221"/>
    <w:rsid w:val="00353DBC"/>
    <w:rsid w:val="00360746"/>
    <w:rsid w:val="003623D8"/>
    <w:rsid w:val="003624D8"/>
    <w:rsid w:val="0036288A"/>
    <w:rsid w:val="00364232"/>
    <w:rsid w:val="003647A9"/>
    <w:rsid w:val="00364896"/>
    <w:rsid w:val="0036750C"/>
    <w:rsid w:val="003721AC"/>
    <w:rsid w:val="003760E6"/>
    <w:rsid w:val="00376170"/>
    <w:rsid w:val="003800D3"/>
    <w:rsid w:val="00381F82"/>
    <w:rsid w:val="003832AA"/>
    <w:rsid w:val="003849DB"/>
    <w:rsid w:val="003864C7"/>
    <w:rsid w:val="00390AB4"/>
    <w:rsid w:val="00392153"/>
    <w:rsid w:val="0039237D"/>
    <w:rsid w:val="00393DAD"/>
    <w:rsid w:val="00394234"/>
    <w:rsid w:val="00396576"/>
    <w:rsid w:val="00397226"/>
    <w:rsid w:val="00397EFC"/>
    <w:rsid w:val="003A3806"/>
    <w:rsid w:val="003A3EA5"/>
    <w:rsid w:val="003A68C4"/>
    <w:rsid w:val="003B0FAE"/>
    <w:rsid w:val="003B291B"/>
    <w:rsid w:val="003B41E3"/>
    <w:rsid w:val="003C4857"/>
    <w:rsid w:val="003C5A71"/>
    <w:rsid w:val="003C6FF6"/>
    <w:rsid w:val="003D03CE"/>
    <w:rsid w:val="003D0EB4"/>
    <w:rsid w:val="003D28E4"/>
    <w:rsid w:val="003D5F37"/>
    <w:rsid w:val="003D7486"/>
    <w:rsid w:val="003E163D"/>
    <w:rsid w:val="003E2A48"/>
    <w:rsid w:val="003E48DF"/>
    <w:rsid w:val="003E68A2"/>
    <w:rsid w:val="003F2416"/>
    <w:rsid w:val="003F3603"/>
    <w:rsid w:val="00400385"/>
    <w:rsid w:val="00403016"/>
    <w:rsid w:val="00404BE7"/>
    <w:rsid w:val="00406572"/>
    <w:rsid w:val="004072D8"/>
    <w:rsid w:val="00407F75"/>
    <w:rsid w:val="00410F84"/>
    <w:rsid w:val="00414979"/>
    <w:rsid w:val="00417095"/>
    <w:rsid w:val="00417101"/>
    <w:rsid w:val="00417170"/>
    <w:rsid w:val="00422070"/>
    <w:rsid w:val="00424512"/>
    <w:rsid w:val="00431272"/>
    <w:rsid w:val="004333EE"/>
    <w:rsid w:val="00433F56"/>
    <w:rsid w:val="00441BEF"/>
    <w:rsid w:val="00442751"/>
    <w:rsid w:val="00442B2C"/>
    <w:rsid w:val="0044500A"/>
    <w:rsid w:val="0045152B"/>
    <w:rsid w:val="0045162B"/>
    <w:rsid w:val="00452315"/>
    <w:rsid w:val="0045418A"/>
    <w:rsid w:val="00455CC2"/>
    <w:rsid w:val="00457A54"/>
    <w:rsid w:val="00465FC6"/>
    <w:rsid w:val="00467364"/>
    <w:rsid w:val="004700D9"/>
    <w:rsid w:val="00470562"/>
    <w:rsid w:val="004735DD"/>
    <w:rsid w:val="00473E1C"/>
    <w:rsid w:val="004829CF"/>
    <w:rsid w:val="004840D0"/>
    <w:rsid w:val="00484468"/>
    <w:rsid w:val="004846CC"/>
    <w:rsid w:val="00485FB9"/>
    <w:rsid w:val="004864AD"/>
    <w:rsid w:val="00492B67"/>
    <w:rsid w:val="004938B1"/>
    <w:rsid w:val="00495B44"/>
    <w:rsid w:val="00496B85"/>
    <w:rsid w:val="004A14D5"/>
    <w:rsid w:val="004A2FE5"/>
    <w:rsid w:val="004A365D"/>
    <w:rsid w:val="004A36FA"/>
    <w:rsid w:val="004A407D"/>
    <w:rsid w:val="004A55CA"/>
    <w:rsid w:val="004A5F47"/>
    <w:rsid w:val="004A63CA"/>
    <w:rsid w:val="004A7DEB"/>
    <w:rsid w:val="004B2142"/>
    <w:rsid w:val="004B28BF"/>
    <w:rsid w:val="004B506B"/>
    <w:rsid w:val="004B73FF"/>
    <w:rsid w:val="004C069C"/>
    <w:rsid w:val="004C276F"/>
    <w:rsid w:val="004C43B2"/>
    <w:rsid w:val="004C7125"/>
    <w:rsid w:val="004D3590"/>
    <w:rsid w:val="004D65EB"/>
    <w:rsid w:val="004E0061"/>
    <w:rsid w:val="004E1035"/>
    <w:rsid w:val="004E15FC"/>
    <w:rsid w:val="004E4BF8"/>
    <w:rsid w:val="004E7E15"/>
    <w:rsid w:val="004F2401"/>
    <w:rsid w:val="004F3444"/>
    <w:rsid w:val="004F72DA"/>
    <w:rsid w:val="004F7CDE"/>
    <w:rsid w:val="00500478"/>
    <w:rsid w:val="005025FD"/>
    <w:rsid w:val="0050574C"/>
    <w:rsid w:val="0050707C"/>
    <w:rsid w:val="00514E41"/>
    <w:rsid w:val="00523CE9"/>
    <w:rsid w:val="00524F1A"/>
    <w:rsid w:val="005266A7"/>
    <w:rsid w:val="0052709C"/>
    <w:rsid w:val="00531C1D"/>
    <w:rsid w:val="00532CA8"/>
    <w:rsid w:val="00533A25"/>
    <w:rsid w:val="00534853"/>
    <w:rsid w:val="00536527"/>
    <w:rsid w:val="005370FC"/>
    <w:rsid w:val="005408AF"/>
    <w:rsid w:val="00542C32"/>
    <w:rsid w:val="005439BD"/>
    <w:rsid w:val="00551403"/>
    <w:rsid w:val="0055216C"/>
    <w:rsid w:val="0055702E"/>
    <w:rsid w:val="00557334"/>
    <w:rsid w:val="005606FA"/>
    <w:rsid w:val="005622FD"/>
    <w:rsid w:val="0056393A"/>
    <w:rsid w:val="00564216"/>
    <w:rsid w:val="0056694C"/>
    <w:rsid w:val="005673F0"/>
    <w:rsid w:val="00570A4E"/>
    <w:rsid w:val="00570C54"/>
    <w:rsid w:val="00570E73"/>
    <w:rsid w:val="0057110D"/>
    <w:rsid w:val="00572453"/>
    <w:rsid w:val="00572981"/>
    <w:rsid w:val="005729F9"/>
    <w:rsid w:val="00580191"/>
    <w:rsid w:val="00581262"/>
    <w:rsid w:val="005865A7"/>
    <w:rsid w:val="00590674"/>
    <w:rsid w:val="005A66B0"/>
    <w:rsid w:val="005A7D88"/>
    <w:rsid w:val="005B2935"/>
    <w:rsid w:val="005B5239"/>
    <w:rsid w:val="005B6423"/>
    <w:rsid w:val="005B7083"/>
    <w:rsid w:val="005C0FFC"/>
    <w:rsid w:val="005C3D2D"/>
    <w:rsid w:val="005D3AE3"/>
    <w:rsid w:val="005D455B"/>
    <w:rsid w:val="005D5675"/>
    <w:rsid w:val="005D6A9E"/>
    <w:rsid w:val="005E0481"/>
    <w:rsid w:val="005E31C5"/>
    <w:rsid w:val="005E5B57"/>
    <w:rsid w:val="005F0864"/>
    <w:rsid w:val="005F28B6"/>
    <w:rsid w:val="00601BA3"/>
    <w:rsid w:val="00607453"/>
    <w:rsid w:val="00611C42"/>
    <w:rsid w:val="00614C63"/>
    <w:rsid w:val="00615F41"/>
    <w:rsid w:val="00617B40"/>
    <w:rsid w:val="00620B8D"/>
    <w:rsid w:val="0062166C"/>
    <w:rsid w:val="00623696"/>
    <w:rsid w:val="00623C81"/>
    <w:rsid w:val="00624276"/>
    <w:rsid w:val="0062603E"/>
    <w:rsid w:val="00626321"/>
    <w:rsid w:val="0062660E"/>
    <w:rsid w:val="00626796"/>
    <w:rsid w:val="00630529"/>
    <w:rsid w:val="00632B47"/>
    <w:rsid w:val="006332C0"/>
    <w:rsid w:val="00633E94"/>
    <w:rsid w:val="006366EA"/>
    <w:rsid w:val="00636F28"/>
    <w:rsid w:val="00637F45"/>
    <w:rsid w:val="006436E4"/>
    <w:rsid w:val="00647DBB"/>
    <w:rsid w:val="0065082E"/>
    <w:rsid w:val="00655734"/>
    <w:rsid w:val="00655C93"/>
    <w:rsid w:val="00656538"/>
    <w:rsid w:val="00660508"/>
    <w:rsid w:val="006615CF"/>
    <w:rsid w:val="006641CA"/>
    <w:rsid w:val="00664626"/>
    <w:rsid w:val="006651AA"/>
    <w:rsid w:val="00670A24"/>
    <w:rsid w:val="006722F9"/>
    <w:rsid w:val="006727DC"/>
    <w:rsid w:val="00672C7E"/>
    <w:rsid w:val="006776B7"/>
    <w:rsid w:val="00681141"/>
    <w:rsid w:val="00681E07"/>
    <w:rsid w:val="00685823"/>
    <w:rsid w:val="00697ED7"/>
    <w:rsid w:val="00697F39"/>
    <w:rsid w:val="006A1E1D"/>
    <w:rsid w:val="006A5B30"/>
    <w:rsid w:val="006A63A5"/>
    <w:rsid w:val="006B1282"/>
    <w:rsid w:val="006B2154"/>
    <w:rsid w:val="006B5956"/>
    <w:rsid w:val="006B5BF9"/>
    <w:rsid w:val="006B6E32"/>
    <w:rsid w:val="006B6EFC"/>
    <w:rsid w:val="006C2468"/>
    <w:rsid w:val="006C37AF"/>
    <w:rsid w:val="006C6122"/>
    <w:rsid w:val="006C6C3D"/>
    <w:rsid w:val="006C6EC8"/>
    <w:rsid w:val="006C7662"/>
    <w:rsid w:val="006C77B8"/>
    <w:rsid w:val="006D0B8D"/>
    <w:rsid w:val="006D18AE"/>
    <w:rsid w:val="006D495B"/>
    <w:rsid w:val="006D5471"/>
    <w:rsid w:val="006E25C9"/>
    <w:rsid w:val="006E7C52"/>
    <w:rsid w:val="006F311D"/>
    <w:rsid w:val="006F4F33"/>
    <w:rsid w:val="00701C1F"/>
    <w:rsid w:val="00704D23"/>
    <w:rsid w:val="00705FF5"/>
    <w:rsid w:val="007072A9"/>
    <w:rsid w:val="0071000A"/>
    <w:rsid w:val="00714238"/>
    <w:rsid w:val="007153F1"/>
    <w:rsid w:val="00715E67"/>
    <w:rsid w:val="00717389"/>
    <w:rsid w:val="00720934"/>
    <w:rsid w:val="007269EB"/>
    <w:rsid w:val="007321E5"/>
    <w:rsid w:val="007343BF"/>
    <w:rsid w:val="00742517"/>
    <w:rsid w:val="00743B7B"/>
    <w:rsid w:val="00744F2C"/>
    <w:rsid w:val="0074537A"/>
    <w:rsid w:val="00747329"/>
    <w:rsid w:val="0075120F"/>
    <w:rsid w:val="007523EE"/>
    <w:rsid w:val="00755486"/>
    <w:rsid w:val="007601CE"/>
    <w:rsid w:val="0076264F"/>
    <w:rsid w:val="00762E87"/>
    <w:rsid w:val="00762F81"/>
    <w:rsid w:val="00766554"/>
    <w:rsid w:val="00767382"/>
    <w:rsid w:val="0077481C"/>
    <w:rsid w:val="0078187B"/>
    <w:rsid w:val="007819C0"/>
    <w:rsid w:val="007821E6"/>
    <w:rsid w:val="007826D7"/>
    <w:rsid w:val="00786F27"/>
    <w:rsid w:val="007A01CC"/>
    <w:rsid w:val="007A0722"/>
    <w:rsid w:val="007A1B24"/>
    <w:rsid w:val="007A4C66"/>
    <w:rsid w:val="007A4EB1"/>
    <w:rsid w:val="007A700F"/>
    <w:rsid w:val="007B5B61"/>
    <w:rsid w:val="007B5BFD"/>
    <w:rsid w:val="007C4F74"/>
    <w:rsid w:val="007C5828"/>
    <w:rsid w:val="007C5A6B"/>
    <w:rsid w:val="007C6904"/>
    <w:rsid w:val="007C6A0A"/>
    <w:rsid w:val="007D213A"/>
    <w:rsid w:val="007D51C7"/>
    <w:rsid w:val="007D6708"/>
    <w:rsid w:val="007D7C50"/>
    <w:rsid w:val="007E31C7"/>
    <w:rsid w:val="007E54C0"/>
    <w:rsid w:val="007E73F7"/>
    <w:rsid w:val="007E7AF1"/>
    <w:rsid w:val="007F0216"/>
    <w:rsid w:val="007F673D"/>
    <w:rsid w:val="007F7769"/>
    <w:rsid w:val="0080232A"/>
    <w:rsid w:val="00802521"/>
    <w:rsid w:val="0080386C"/>
    <w:rsid w:val="00805A4C"/>
    <w:rsid w:val="00810744"/>
    <w:rsid w:val="00811205"/>
    <w:rsid w:val="008116E8"/>
    <w:rsid w:val="00813326"/>
    <w:rsid w:val="00815163"/>
    <w:rsid w:val="00816F4B"/>
    <w:rsid w:val="008176C4"/>
    <w:rsid w:val="0082021E"/>
    <w:rsid w:val="00820833"/>
    <w:rsid w:val="008210F3"/>
    <w:rsid w:val="00821ECF"/>
    <w:rsid w:val="008225C2"/>
    <w:rsid w:val="00822D80"/>
    <w:rsid w:val="00822F62"/>
    <w:rsid w:val="00822F9D"/>
    <w:rsid w:val="008275A2"/>
    <w:rsid w:val="00827A88"/>
    <w:rsid w:val="008307B8"/>
    <w:rsid w:val="0083237C"/>
    <w:rsid w:val="00835238"/>
    <w:rsid w:val="00842066"/>
    <w:rsid w:val="00842B43"/>
    <w:rsid w:val="008459BB"/>
    <w:rsid w:val="00846128"/>
    <w:rsid w:val="0085312A"/>
    <w:rsid w:val="00861C84"/>
    <w:rsid w:val="008707CD"/>
    <w:rsid w:val="00874A8E"/>
    <w:rsid w:val="00875830"/>
    <w:rsid w:val="00876267"/>
    <w:rsid w:val="00880B1B"/>
    <w:rsid w:val="00886731"/>
    <w:rsid w:val="00887852"/>
    <w:rsid w:val="0089203F"/>
    <w:rsid w:val="00893B62"/>
    <w:rsid w:val="00893EA5"/>
    <w:rsid w:val="0089779C"/>
    <w:rsid w:val="00897CB6"/>
    <w:rsid w:val="008B0EBF"/>
    <w:rsid w:val="008B1AEF"/>
    <w:rsid w:val="008B34C9"/>
    <w:rsid w:val="008B4160"/>
    <w:rsid w:val="008B6376"/>
    <w:rsid w:val="008B66A4"/>
    <w:rsid w:val="008C1FEB"/>
    <w:rsid w:val="008C2ACB"/>
    <w:rsid w:val="008C3429"/>
    <w:rsid w:val="008C4D1C"/>
    <w:rsid w:val="008C6100"/>
    <w:rsid w:val="008C69C1"/>
    <w:rsid w:val="008D26F4"/>
    <w:rsid w:val="008D41A2"/>
    <w:rsid w:val="008D4676"/>
    <w:rsid w:val="008D6252"/>
    <w:rsid w:val="008E0E27"/>
    <w:rsid w:val="008E40B3"/>
    <w:rsid w:val="008E43A5"/>
    <w:rsid w:val="008E4601"/>
    <w:rsid w:val="008E5D86"/>
    <w:rsid w:val="008F3ECB"/>
    <w:rsid w:val="008F5592"/>
    <w:rsid w:val="008F6BEA"/>
    <w:rsid w:val="008F7C10"/>
    <w:rsid w:val="0090112E"/>
    <w:rsid w:val="009015DF"/>
    <w:rsid w:val="00903CF1"/>
    <w:rsid w:val="00904CEE"/>
    <w:rsid w:val="009069AD"/>
    <w:rsid w:val="00907157"/>
    <w:rsid w:val="0091016E"/>
    <w:rsid w:val="00923C3C"/>
    <w:rsid w:val="0092526D"/>
    <w:rsid w:val="00925E8F"/>
    <w:rsid w:val="00927695"/>
    <w:rsid w:val="009324BB"/>
    <w:rsid w:val="00933810"/>
    <w:rsid w:val="00936AEA"/>
    <w:rsid w:val="0094059D"/>
    <w:rsid w:val="00944412"/>
    <w:rsid w:val="0094442C"/>
    <w:rsid w:val="00952E35"/>
    <w:rsid w:val="00953470"/>
    <w:rsid w:val="00960DF5"/>
    <w:rsid w:val="00960E2D"/>
    <w:rsid w:val="009621DD"/>
    <w:rsid w:val="00962B7D"/>
    <w:rsid w:val="0096338B"/>
    <w:rsid w:val="00963BAB"/>
    <w:rsid w:val="00964C08"/>
    <w:rsid w:val="009655BC"/>
    <w:rsid w:val="009679AC"/>
    <w:rsid w:val="0097036D"/>
    <w:rsid w:val="0097471E"/>
    <w:rsid w:val="009812AF"/>
    <w:rsid w:val="00981C9A"/>
    <w:rsid w:val="00983C9F"/>
    <w:rsid w:val="009917B5"/>
    <w:rsid w:val="00996D0E"/>
    <w:rsid w:val="009A0BC1"/>
    <w:rsid w:val="009A231B"/>
    <w:rsid w:val="009A350B"/>
    <w:rsid w:val="009A5C9A"/>
    <w:rsid w:val="009A607D"/>
    <w:rsid w:val="009A64A2"/>
    <w:rsid w:val="009B012A"/>
    <w:rsid w:val="009B12A5"/>
    <w:rsid w:val="009B1FAE"/>
    <w:rsid w:val="009B5827"/>
    <w:rsid w:val="009B7863"/>
    <w:rsid w:val="009B7AC3"/>
    <w:rsid w:val="009C0855"/>
    <w:rsid w:val="009C12B7"/>
    <w:rsid w:val="009C1751"/>
    <w:rsid w:val="009C2A43"/>
    <w:rsid w:val="009C3466"/>
    <w:rsid w:val="009C5A4D"/>
    <w:rsid w:val="009C6599"/>
    <w:rsid w:val="009D020A"/>
    <w:rsid w:val="009D15D3"/>
    <w:rsid w:val="009D56EF"/>
    <w:rsid w:val="009D5724"/>
    <w:rsid w:val="009D708D"/>
    <w:rsid w:val="009D76B2"/>
    <w:rsid w:val="009E1C2D"/>
    <w:rsid w:val="009E328E"/>
    <w:rsid w:val="009E3E52"/>
    <w:rsid w:val="009E5BAE"/>
    <w:rsid w:val="009E67DE"/>
    <w:rsid w:val="009F4054"/>
    <w:rsid w:val="009F438A"/>
    <w:rsid w:val="009F55D5"/>
    <w:rsid w:val="009F6385"/>
    <w:rsid w:val="009F6EC2"/>
    <w:rsid w:val="009F7073"/>
    <w:rsid w:val="00A0068B"/>
    <w:rsid w:val="00A00DC7"/>
    <w:rsid w:val="00A0547C"/>
    <w:rsid w:val="00A06A17"/>
    <w:rsid w:val="00A073F0"/>
    <w:rsid w:val="00A10C2F"/>
    <w:rsid w:val="00A12538"/>
    <w:rsid w:val="00A13387"/>
    <w:rsid w:val="00A14960"/>
    <w:rsid w:val="00A17784"/>
    <w:rsid w:val="00A211CF"/>
    <w:rsid w:val="00A21A2D"/>
    <w:rsid w:val="00A25BF1"/>
    <w:rsid w:val="00A26529"/>
    <w:rsid w:val="00A321B8"/>
    <w:rsid w:val="00A32B0E"/>
    <w:rsid w:val="00A339A6"/>
    <w:rsid w:val="00A33D50"/>
    <w:rsid w:val="00A34B3B"/>
    <w:rsid w:val="00A34D64"/>
    <w:rsid w:val="00A34FB3"/>
    <w:rsid w:val="00A360C3"/>
    <w:rsid w:val="00A37470"/>
    <w:rsid w:val="00A375CC"/>
    <w:rsid w:val="00A42FE7"/>
    <w:rsid w:val="00A4367F"/>
    <w:rsid w:val="00A442A5"/>
    <w:rsid w:val="00A455E8"/>
    <w:rsid w:val="00A456EE"/>
    <w:rsid w:val="00A503DF"/>
    <w:rsid w:val="00A53702"/>
    <w:rsid w:val="00A53816"/>
    <w:rsid w:val="00A5427B"/>
    <w:rsid w:val="00A55BEE"/>
    <w:rsid w:val="00A67109"/>
    <w:rsid w:val="00A70FC1"/>
    <w:rsid w:val="00A7361B"/>
    <w:rsid w:val="00A74E78"/>
    <w:rsid w:val="00A76463"/>
    <w:rsid w:val="00A76CC8"/>
    <w:rsid w:val="00A76DDF"/>
    <w:rsid w:val="00A77E16"/>
    <w:rsid w:val="00A80FF1"/>
    <w:rsid w:val="00A81BCB"/>
    <w:rsid w:val="00A83922"/>
    <w:rsid w:val="00A879B0"/>
    <w:rsid w:val="00A92EB2"/>
    <w:rsid w:val="00A944F4"/>
    <w:rsid w:val="00A95760"/>
    <w:rsid w:val="00A96DC9"/>
    <w:rsid w:val="00AA099E"/>
    <w:rsid w:val="00AA3597"/>
    <w:rsid w:val="00AA47E8"/>
    <w:rsid w:val="00AA76B8"/>
    <w:rsid w:val="00AA7AAD"/>
    <w:rsid w:val="00AA7B23"/>
    <w:rsid w:val="00AB3EED"/>
    <w:rsid w:val="00AB6B92"/>
    <w:rsid w:val="00AC16A7"/>
    <w:rsid w:val="00AC194A"/>
    <w:rsid w:val="00AC229C"/>
    <w:rsid w:val="00AD0135"/>
    <w:rsid w:val="00AD20F2"/>
    <w:rsid w:val="00AD2738"/>
    <w:rsid w:val="00AD2C33"/>
    <w:rsid w:val="00AD2CA2"/>
    <w:rsid w:val="00AD697A"/>
    <w:rsid w:val="00AD69C2"/>
    <w:rsid w:val="00AE193B"/>
    <w:rsid w:val="00AE1F6A"/>
    <w:rsid w:val="00AE5158"/>
    <w:rsid w:val="00AE7894"/>
    <w:rsid w:val="00AF0829"/>
    <w:rsid w:val="00AF1991"/>
    <w:rsid w:val="00B0009B"/>
    <w:rsid w:val="00B0281E"/>
    <w:rsid w:val="00B02F5B"/>
    <w:rsid w:val="00B04EDA"/>
    <w:rsid w:val="00B05F04"/>
    <w:rsid w:val="00B066BE"/>
    <w:rsid w:val="00B117BB"/>
    <w:rsid w:val="00B126AB"/>
    <w:rsid w:val="00B13399"/>
    <w:rsid w:val="00B151A1"/>
    <w:rsid w:val="00B15A78"/>
    <w:rsid w:val="00B15F28"/>
    <w:rsid w:val="00B1782D"/>
    <w:rsid w:val="00B17E67"/>
    <w:rsid w:val="00B2079F"/>
    <w:rsid w:val="00B214B2"/>
    <w:rsid w:val="00B2259C"/>
    <w:rsid w:val="00B230DD"/>
    <w:rsid w:val="00B2688F"/>
    <w:rsid w:val="00B27B23"/>
    <w:rsid w:val="00B33C2B"/>
    <w:rsid w:val="00B3777D"/>
    <w:rsid w:val="00B41392"/>
    <w:rsid w:val="00B43E2E"/>
    <w:rsid w:val="00B45166"/>
    <w:rsid w:val="00B45F61"/>
    <w:rsid w:val="00B46494"/>
    <w:rsid w:val="00B469F6"/>
    <w:rsid w:val="00B51289"/>
    <w:rsid w:val="00B53A62"/>
    <w:rsid w:val="00B55175"/>
    <w:rsid w:val="00B5521A"/>
    <w:rsid w:val="00B557DA"/>
    <w:rsid w:val="00B55A4C"/>
    <w:rsid w:val="00B57630"/>
    <w:rsid w:val="00B626AF"/>
    <w:rsid w:val="00B6519E"/>
    <w:rsid w:val="00B67374"/>
    <w:rsid w:val="00B710B2"/>
    <w:rsid w:val="00B76583"/>
    <w:rsid w:val="00B76CD1"/>
    <w:rsid w:val="00B81A2D"/>
    <w:rsid w:val="00B82D4F"/>
    <w:rsid w:val="00B92999"/>
    <w:rsid w:val="00B92C09"/>
    <w:rsid w:val="00B964A8"/>
    <w:rsid w:val="00B97801"/>
    <w:rsid w:val="00B97C3E"/>
    <w:rsid w:val="00BA0141"/>
    <w:rsid w:val="00BA0C5B"/>
    <w:rsid w:val="00BA2211"/>
    <w:rsid w:val="00BA22EA"/>
    <w:rsid w:val="00BA2B73"/>
    <w:rsid w:val="00BA2C1F"/>
    <w:rsid w:val="00BA44FB"/>
    <w:rsid w:val="00BA6177"/>
    <w:rsid w:val="00BA7C7F"/>
    <w:rsid w:val="00BB611F"/>
    <w:rsid w:val="00BB6639"/>
    <w:rsid w:val="00BB7B03"/>
    <w:rsid w:val="00BC0B2F"/>
    <w:rsid w:val="00BC1BEC"/>
    <w:rsid w:val="00BC3564"/>
    <w:rsid w:val="00BC46D3"/>
    <w:rsid w:val="00BC71CA"/>
    <w:rsid w:val="00BD2100"/>
    <w:rsid w:val="00BD3D4A"/>
    <w:rsid w:val="00BD7581"/>
    <w:rsid w:val="00BE271A"/>
    <w:rsid w:val="00BE2AF4"/>
    <w:rsid w:val="00BE5172"/>
    <w:rsid w:val="00BE5C54"/>
    <w:rsid w:val="00BE7BD1"/>
    <w:rsid w:val="00BF262A"/>
    <w:rsid w:val="00BF38C0"/>
    <w:rsid w:val="00C002B4"/>
    <w:rsid w:val="00C0163D"/>
    <w:rsid w:val="00C03059"/>
    <w:rsid w:val="00C031CC"/>
    <w:rsid w:val="00C0469D"/>
    <w:rsid w:val="00C07CAF"/>
    <w:rsid w:val="00C10475"/>
    <w:rsid w:val="00C12015"/>
    <w:rsid w:val="00C13991"/>
    <w:rsid w:val="00C13D8C"/>
    <w:rsid w:val="00C13EF0"/>
    <w:rsid w:val="00C14C79"/>
    <w:rsid w:val="00C1602C"/>
    <w:rsid w:val="00C16253"/>
    <w:rsid w:val="00C20EF7"/>
    <w:rsid w:val="00C21D1F"/>
    <w:rsid w:val="00C239F1"/>
    <w:rsid w:val="00C24135"/>
    <w:rsid w:val="00C31650"/>
    <w:rsid w:val="00C3208A"/>
    <w:rsid w:val="00C338D0"/>
    <w:rsid w:val="00C3433F"/>
    <w:rsid w:val="00C344CA"/>
    <w:rsid w:val="00C36BFF"/>
    <w:rsid w:val="00C36F0C"/>
    <w:rsid w:val="00C36F5A"/>
    <w:rsid w:val="00C37FC8"/>
    <w:rsid w:val="00C4059C"/>
    <w:rsid w:val="00C436D1"/>
    <w:rsid w:val="00C43DA2"/>
    <w:rsid w:val="00C4410F"/>
    <w:rsid w:val="00C44412"/>
    <w:rsid w:val="00C501CD"/>
    <w:rsid w:val="00C51920"/>
    <w:rsid w:val="00C51E4A"/>
    <w:rsid w:val="00C51F70"/>
    <w:rsid w:val="00C53FEB"/>
    <w:rsid w:val="00C56EB8"/>
    <w:rsid w:val="00C61301"/>
    <w:rsid w:val="00C6582A"/>
    <w:rsid w:val="00C70AB4"/>
    <w:rsid w:val="00C711A3"/>
    <w:rsid w:val="00C72D95"/>
    <w:rsid w:val="00C7412C"/>
    <w:rsid w:val="00C74C69"/>
    <w:rsid w:val="00C75907"/>
    <w:rsid w:val="00C773AF"/>
    <w:rsid w:val="00C77418"/>
    <w:rsid w:val="00C77EB2"/>
    <w:rsid w:val="00C81323"/>
    <w:rsid w:val="00C816A1"/>
    <w:rsid w:val="00C818D9"/>
    <w:rsid w:val="00C818F5"/>
    <w:rsid w:val="00C85EE3"/>
    <w:rsid w:val="00C86162"/>
    <w:rsid w:val="00C86B40"/>
    <w:rsid w:val="00C91A76"/>
    <w:rsid w:val="00C927B3"/>
    <w:rsid w:val="00C928A2"/>
    <w:rsid w:val="00C94A4C"/>
    <w:rsid w:val="00C9696D"/>
    <w:rsid w:val="00C96C6B"/>
    <w:rsid w:val="00CA1F2D"/>
    <w:rsid w:val="00CA26FE"/>
    <w:rsid w:val="00CA4607"/>
    <w:rsid w:val="00CA7020"/>
    <w:rsid w:val="00CA7141"/>
    <w:rsid w:val="00CA79CB"/>
    <w:rsid w:val="00CB0959"/>
    <w:rsid w:val="00CB1387"/>
    <w:rsid w:val="00CB312B"/>
    <w:rsid w:val="00CB3B29"/>
    <w:rsid w:val="00CB5BFC"/>
    <w:rsid w:val="00CB69B3"/>
    <w:rsid w:val="00CC11D3"/>
    <w:rsid w:val="00CC4424"/>
    <w:rsid w:val="00CC7C2A"/>
    <w:rsid w:val="00CC7C83"/>
    <w:rsid w:val="00CC7DD1"/>
    <w:rsid w:val="00CD2445"/>
    <w:rsid w:val="00CD32CE"/>
    <w:rsid w:val="00CD3E24"/>
    <w:rsid w:val="00CE072F"/>
    <w:rsid w:val="00CE1E57"/>
    <w:rsid w:val="00CE5DAE"/>
    <w:rsid w:val="00CF04F4"/>
    <w:rsid w:val="00CF0845"/>
    <w:rsid w:val="00CF3794"/>
    <w:rsid w:val="00CF44D0"/>
    <w:rsid w:val="00CF5D42"/>
    <w:rsid w:val="00CF5DC4"/>
    <w:rsid w:val="00CF744D"/>
    <w:rsid w:val="00D007DF"/>
    <w:rsid w:val="00D02B59"/>
    <w:rsid w:val="00D05A82"/>
    <w:rsid w:val="00D114E2"/>
    <w:rsid w:val="00D12974"/>
    <w:rsid w:val="00D155CC"/>
    <w:rsid w:val="00D1755C"/>
    <w:rsid w:val="00D207E2"/>
    <w:rsid w:val="00D20948"/>
    <w:rsid w:val="00D213D8"/>
    <w:rsid w:val="00D21F1E"/>
    <w:rsid w:val="00D237C5"/>
    <w:rsid w:val="00D23B54"/>
    <w:rsid w:val="00D24D3E"/>
    <w:rsid w:val="00D26095"/>
    <w:rsid w:val="00D26994"/>
    <w:rsid w:val="00D2773B"/>
    <w:rsid w:val="00D33498"/>
    <w:rsid w:val="00D36DF6"/>
    <w:rsid w:val="00D43162"/>
    <w:rsid w:val="00D451FE"/>
    <w:rsid w:val="00D455BB"/>
    <w:rsid w:val="00D4701F"/>
    <w:rsid w:val="00D47467"/>
    <w:rsid w:val="00D52854"/>
    <w:rsid w:val="00D53054"/>
    <w:rsid w:val="00D545C0"/>
    <w:rsid w:val="00D56FA6"/>
    <w:rsid w:val="00D57375"/>
    <w:rsid w:val="00D60EB6"/>
    <w:rsid w:val="00D63220"/>
    <w:rsid w:val="00D64759"/>
    <w:rsid w:val="00D64FB3"/>
    <w:rsid w:val="00D768D7"/>
    <w:rsid w:val="00D8061E"/>
    <w:rsid w:val="00D8534D"/>
    <w:rsid w:val="00D900AE"/>
    <w:rsid w:val="00D91CC2"/>
    <w:rsid w:val="00D9597A"/>
    <w:rsid w:val="00DA1D25"/>
    <w:rsid w:val="00DA2791"/>
    <w:rsid w:val="00DA37C3"/>
    <w:rsid w:val="00DA6B06"/>
    <w:rsid w:val="00DB032D"/>
    <w:rsid w:val="00DB23C9"/>
    <w:rsid w:val="00DB2584"/>
    <w:rsid w:val="00DB4224"/>
    <w:rsid w:val="00DB538A"/>
    <w:rsid w:val="00DB7627"/>
    <w:rsid w:val="00DC0388"/>
    <w:rsid w:val="00DC1207"/>
    <w:rsid w:val="00DC1E88"/>
    <w:rsid w:val="00DD6E5C"/>
    <w:rsid w:val="00DD6FD3"/>
    <w:rsid w:val="00DD7210"/>
    <w:rsid w:val="00DE12FA"/>
    <w:rsid w:val="00DE2A77"/>
    <w:rsid w:val="00DE3246"/>
    <w:rsid w:val="00DE6C3E"/>
    <w:rsid w:val="00DE701E"/>
    <w:rsid w:val="00DF0527"/>
    <w:rsid w:val="00DF1C85"/>
    <w:rsid w:val="00E00D43"/>
    <w:rsid w:val="00E00EEF"/>
    <w:rsid w:val="00E015D2"/>
    <w:rsid w:val="00E020E1"/>
    <w:rsid w:val="00E024DC"/>
    <w:rsid w:val="00E05238"/>
    <w:rsid w:val="00E05262"/>
    <w:rsid w:val="00E1075A"/>
    <w:rsid w:val="00E10C13"/>
    <w:rsid w:val="00E172AE"/>
    <w:rsid w:val="00E179BB"/>
    <w:rsid w:val="00E2619A"/>
    <w:rsid w:val="00E26486"/>
    <w:rsid w:val="00E3045A"/>
    <w:rsid w:val="00E30522"/>
    <w:rsid w:val="00E31D34"/>
    <w:rsid w:val="00E32E96"/>
    <w:rsid w:val="00E34A4D"/>
    <w:rsid w:val="00E35131"/>
    <w:rsid w:val="00E35530"/>
    <w:rsid w:val="00E407CB"/>
    <w:rsid w:val="00E516F7"/>
    <w:rsid w:val="00E53648"/>
    <w:rsid w:val="00E54E56"/>
    <w:rsid w:val="00E624C3"/>
    <w:rsid w:val="00E6654F"/>
    <w:rsid w:val="00E70B7A"/>
    <w:rsid w:val="00E779EB"/>
    <w:rsid w:val="00E82016"/>
    <w:rsid w:val="00E82926"/>
    <w:rsid w:val="00E8590B"/>
    <w:rsid w:val="00E85D94"/>
    <w:rsid w:val="00E87BD6"/>
    <w:rsid w:val="00E9040E"/>
    <w:rsid w:val="00E9190E"/>
    <w:rsid w:val="00E93241"/>
    <w:rsid w:val="00EA36BD"/>
    <w:rsid w:val="00EA5E51"/>
    <w:rsid w:val="00EB2A4A"/>
    <w:rsid w:val="00EB3C93"/>
    <w:rsid w:val="00EB641E"/>
    <w:rsid w:val="00EB73B4"/>
    <w:rsid w:val="00EC4938"/>
    <w:rsid w:val="00EC6170"/>
    <w:rsid w:val="00EC7ADC"/>
    <w:rsid w:val="00ED0141"/>
    <w:rsid w:val="00ED01A2"/>
    <w:rsid w:val="00ED123C"/>
    <w:rsid w:val="00ED44EC"/>
    <w:rsid w:val="00ED4ECB"/>
    <w:rsid w:val="00ED6AFB"/>
    <w:rsid w:val="00EE0C8A"/>
    <w:rsid w:val="00EE3B30"/>
    <w:rsid w:val="00EF214F"/>
    <w:rsid w:val="00EF2F1B"/>
    <w:rsid w:val="00EF3BCF"/>
    <w:rsid w:val="00EF4746"/>
    <w:rsid w:val="00F00365"/>
    <w:rsid w:val="00F00C43"/>
    <w:rsid w:val="00F00F36"/>
    <w:rsid w:val="00F024BB"/>
    <w:rsid w:val="00F036ED"/>
    <w:rsid w:val="00F03B61"/>
    <w:rsid w:val="00F0429D"/>
    <w:rsid w:val="00F06C5A"/>
    <w:rsid w:val="00F071B5"/>
    <w:rsid w:val="00F11312"/>
    <w:rsid w:val="00F114E8"/>
    <w:rsid w:val="00F155DA"/>
    <w:rsid w:val="00F1769C"/>
    <w:rsid w:val="00F17A99"/>
    <w:rsid w:val="00F20A34"/>
    <w:rsid w:val="00F243BC"/>
    <w:rsid w:val="00F262C9"/>
    <w:rsid w:val="00F26B93"/>
    <w:rsid w:val="00F276EF"/>
    <w:rsid w:val="00F27B64"/>
    <w:rsid w:val="00F30117"/>
    <w:rsid w:val="00F32BB4"/>
    <w:rsid w:val="00F4154B"/>
    <w:rsid w:val="00F449DF"/>
    <w:rsid w:val="00F44EB7"/>
    <w:rsid w:val="00F45A88"/>
    <w:rsid w:val="00F5220A"/>
    <w:rsid w:val="00F531F1"/>
    <w:rsid w:val="00F54F00"/>
    <w:rsid w:val="00F5507E"/>
    <w:rsid w:val="00F55E37"/>
    <w:rsid w:val="00F57094"/>
    <w:rsid w:val="00F60096"/>
    <w:rsid w:val="00F628BE"/>
    <w:rsid w:val="00F64E07"/>
    <w:rsid w:val="00F721D8"/>
    <w:rsid w:val="00F7543C"/>
    <w:rsid w:val="00F75A7E"/>
    <w:rsid w:val="00F765C7"/>
    <w:rsid w:val="00F80359"/>
    <w:rsid w:val="00F80A7A"/>
    <w:rsid w:val="00F8122B"/>
    <w:rsid w:val="00F81561"/>
    <w:rsid w:val="00F829D7"/>
    <w:rsid w:val="00F84BB5"/>
    <w:rsid w:val="00F856A4"/>
    <w:rsid w:val="00F87E22"/>
    <w:rsid w:val="00F939CF"/>
    <w:rsid w:val="00F93BFE"/>
    <w:rsid w:val="00F944AF"/>
    <w:rsid w:val="00F95C5C"/>
    <w:rsid w:val="00F95CD7"/>
    <w:rsid w:val="00F960C8"/>
    <w:rsid w:val="00FA0DE6"/>
    <w:rsid w:val="00FA16B0"/>
    <w:rsid w:val="00FA46A7"/>
    <w:rsid w:val="00FA4CF5"/>
    <w:rsid w:val="00FA63BF"/>
    <w:rsid w:val="00FA67A7"/>
    <w:rsid w:val="00FA7EC4"/>
    <w:rsid w:val="00FB007C"/>
    <w:rsid w:val="00FB4A3E"/>
    <w:rsid w:val="00FB7756"/>
    <w:rsid w:val="00FB7A8E"/>
    <w:rsid w:val="00FC2378"/>
    <w:rsid w:val="00FC3FBE"/>
    <w:rsid w:val="00FC56DE"/>
    <w:rsid w:val="00FD029C"/>
    <w:rsid w:val="00FD0A14"/>
    <w:rsid w:val="00FD4958"/>
    <w:rsid w:val="00FD6EFA"/>
    <w:rsid w:val="00FE16A2"/>
    <w:rsid w:val="00FE344E"/>
    <w:rsid w:val="00FE367D"/>
    <w:rsid w:val="00FE40BC"/>
    <w:rsid w:val="00FE71F9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4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  <w:style w:type="paragraph" w:customStyle="1" w:styleId="Style11">
    <w:name w:val="Style11"/>
    <w:basedOn w:val="a"/>
    <w:rsid w:val="00A26529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26529"/>
    <w:rPr>
      <w:rFonts w:ascii="Times New Roman" w:hAnsi="Times New Roman" w:cs="Times New Roman"/>
      <w:sz w:val="26"/>
      <w:szCs w:val="26"/>
    </w:rPr>
  </w:style>
  <w:style w:type="paragraph" w:customStyle="1" w:styleId="headertext">
    <w:name w:val="headertext"/>
    <w:basedOn w:val="a"/>
    <w:rsid w:val="0057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formattext0"/>
    <w:basedOn w:val="a"/>
    <w:rsid w:val="0057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link w:val="ac"/>
    <w:uiPriority w:val="1"/>
    <w:locked/>
    <w:rsid w:val="00D23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64281-2BAB-47F9-ABB7-D726A26F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7317</Words>
  <Characters>41710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2020-12-22T07:10:00Z</dcterms:modified>
</cp:coreProperties>
</file>